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17CF" w14:textId="2F27DECB" w:rsidR="001315D6" w:rsidRPr="00D24FDB" w:rsidRDefault="0087037A" w:rsidP="00D24FDB">
      <w:pPr>
        <w:jc w:val="center"/>
        <w:rPr>
          <w:b/>
          <w:bCs/>
        </w:rPr>
      </w:pPr>
      <w:r w:rsidRPr="00D24FDB">
        <w:rPr>
          <w:b/>
          <w:bCs/>
        </w:rPr>
        <w:t>Grille d’analyse « L’Affaire du Siècle »</w:t>
      </w:r>
    </w:p>
    <w:p w14:paraId="72D13762" w14:textId="69BFC6F7" w:rsidR="0087037A" w:rsidRDefault="00D24FDB" w:rsidP="00D24FDB">
      <w:r>
        <w:t>Visitez le site « </w:t>
      </w:r>
      <w:hyperlink r:id="rId7" w:history="1">
        <w:r w:rsidRPr="00D24FDB">
          <w:rPr>
            <w:rStyle w:val="Lienhypertexte"/>
          </w:rPr>
          <w:t>L’Affaire du Siècle </w:t>
        </w:r>
      </w:hyperlink>
      <w:r>
        <w:t xml:space="preserve">» et répondez aux questions. </w:t>
      </w:r>
    </w:p>
    <w:p w14:paraId="7AE4984F" w14:textId="5F8C68D7" w:rsidR="00D24FDB" w:rsidRPr="00D24FDB" w:rsidRDefault="00D62572" w:rsidP="00D24FDB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Temporalité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4FDB" w14:paraId="6FD77C13" w14:textId="77777777" w:rsidTr="00D24FDB">
        <w:tc>
          <w:tcPr>
            <w:tcW w:w="4531" w:type="dxa"/>
            <w:shd w:val="clear" w:color="auto" w:fill="45B0E1" w:themeFill="accent1" w:themeFillTint="99"/>
          </w:tcPr>
          <w:p w14:paraId="0313CEAD" w14:textId="66999DE6" w:rsidR="00D24FDB" w:rsidRPr="00D24FDB" w:rsidRDefault="00D24FDB" w:rsidP="00D24FDB">
            <w:pPr>
              <w:jc w:val="center"/>
              <w:rPr>
                <w:color w:val="FFFFFF" w:themeColor="background1"/>
              </w:rPr>
            </w:pPr>
            <w:r w:rsidRPr="00D24FDB">
              <w:rPr>
                <w:color w:val="FFFFFF" w:themeColor="background1"/>
              </w:rPr>
              <w:t>Questions d’analyse</w:t>
            </w:r>
          </w:p>
        </w:tc>
        <w:tc>
          <w:tcPr>
            <w:tcW w:w="4531" w:type="dxa"/>
            <w:shd w:val="clear" w:color="auto" w:fill="45B0E1" w:themeFill="accent1" w:themeFillTint="99"/>
          </w:tcPr>
          <w:p w14:paraId="29EC787F" w14:textId="02419BD9" w:rsidR="00D24FDB" w:rsidRPr="00D24FDB" w:rsidRDefault="00D24FDB" w:rsidP="00D24FDB">
            <w:pPr>
              <w:jc w:val="center"/>
              <w:rPr>
                <w:color w:val="FFFFFF" w:themeColor="background1"/>
              </w:rPr>
            </w:pPr>
            <w:r w:rsidRPr="00D24FDB">
              <w:rPr>
                <w:color w:val="FFFFFF" w:themeColor="background1"/>
              </w:rPr>
              <w:t>Réponses</w:t>
            </w:r>
          </w:p>
        </w:tc>
      </w:tr>
      <w:tr w:rsidR="00D24FDB" w14:paraId="38888F77" w14:textId="77777777" w:rsidTr="00D24FDB">
        <w:trPr>
          <w:trHeight w:val="965"/>
        </w:trPr>
        <w:tc>
          <w:tcPr>
            <w:tcW w:w="4531" w:type="dxa"/>
          </w:tcPr>
          <w:p w14:paraId="38BFD0E0" w14:textId="18639DB0" w:rsidR="00D24FDB" w:rsidRDefault="00AA7E69">
            <w:r>
              <w:t xml:space="preserve">Quand et comment débute « l’Affaire du siècle » ? Dans quel contexte ? </w:t>
            </w:r>
          </w:p>
        </w:tc>
        <w:tc>
          <w:tcPr>
            <w:tcW w:w="4531" w:type="dxa"/>
          </w:tcPr>
          <w:p w14:paraId="31BCF179" w14:textId="4858B963" w:rsidR="00B8567F" w:rsidRDefault="00B8567F" w:rsidP="00316754"/>
        </w:tc>
      </w:tr>
      <w:tr w:rsidR="00D24FDB" w14:paraId="116329A2" w14:textId="77777777" w:rsidTr="00D24FDB">
        <w:trPr>
          <w:trHeight w:val="837"/>
        </w:trPr>
        <w:tc>
          <w:tcPr>
            <w:tcW w:w="4531" w:type="dxa"/>
          </w:tcPr>
          <w:p w14:paraId="69F4A045" w14:textId="4D63EB7D" w:rsidR="00D24FDB" w:rsidRDefault="00D24FDB">
            <w:r>
              <w:t xml:space="preserve">Quelle </w:t>
            </w:r>
            <w:r w:rsidR="00B8567F">
              <w:t xml:space="preserve">en </w:t>
            </w:r>
            <w:r>
              <w:t xml:space="preserve">est la conclusion ? </w:t>
            </w:r>
          </w:p>
        </w:tc>
        <w:tc>
          <w:tcPr>
            <w:tcW w:w="4531" w:type="dxa"/>
          </w:tcPr>
          <w:p w14:paraId="68B56150" w14:textId="7C898B81" w:rsidR="00B8567F" w:rsidRPr="005A594C" w:rsidRDefault="00B8567F" w:rsidP="00316754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D24FDB" w14:paraId="0C80F1EB" w14:textId="77777777" w:rsidTr="00D24FDB">
        <w:trPr>
          <w:trHeight w:val="977"/>
        </w:trPr>
        <w:tc>
          <w:tcPr>
            <w:tcW w:w="4531" w:type="dxa"/>
          </w:tcPr>
          <w:p w14:paraId="2440F116" w14:textId="7CFDD1AB" w:rsidR="00D24FDB" w:rsidRDefault="00B8567F">
            <w:r>
              <w:t xml:space="preserve">A quelles échelles de temps agit cette affaire ? </w:t>
            </w:r>
          </w:p>
        </w:tc>
        <w:tc>
          <w:tcPr>
            <w:tcW w:w="4531" w:type="dxa"/>
          </w:tcPr>
          <w:p w14:paraId="6A6DAC89" w14:textId="6D768DA2" w:rsidR="00B8567F" w:rsidRPr="005A594C" w:rsidRDefault="00B8567F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B8567F" w14:paraId="35D669A3" w14:textId="77777777" w:rsidTr="00D24FDB">
        <w:trPr>
          <w:trHeight w:val="977"/>
        </w:trPr>
        <w:tc>
          <w:tcPr>
            <w:tcW w:w="4531" w:type="dxa"/>
          </w:tcPr>
          <w:p w14:paraId="7BECCD39" w14:textId="3FD5C660" w:rsidR="00B8567F" w:rsidRDefault="00B8567F">
            <w:r>
              <w:t xml:space="preserve">Peut-on identifier « un point de bascule » ? </w:t>
            </w:r>
          </w:p>
        </w:tc>
        <w:tc>
          <w:tcPr>
            <w:tcW w:w="4531" w:type="dxa"/>
          </w:tcPr>
          <w:p w14:paraId="4689F706" w14:textId="7824671A" w:rsidR="00B8567F" w:rsidRPr="005A594C" w:rsidRDefault="00B8567F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0D18CF" w14:paraId="5A5540F1" w14:textId="77777777" w:rsidTr="00D24FDB">
        <w:trPr>
          <w:trHeight w:val="977"/>
        </w:trPr>
        <w:tc>
          <w:tcPr>
            <w:tcW w:w="4531" w:type="dxa"/>
          </w:tcPr>
          <w:p w14:paraId="2D46195C" w14:textId="30ED9CD8" w:rsidR="000D18CF" w:rsidRDefault="000D18CF">
            <w:r>
              <w:t xml:space="preserve">Que nous dit cette temporalité sur la difficulté de transformer les systèmes ? </w:t>
            </w:r>
          </w:p>
        </w:tc>
        <w:tc>
          <w:tcPr>
            <w:tcW w:w="4531" w:type="dxa"/>
          </w:tcPr>
          <w:p w14:paraId="7547B0C4" w14:textId="2A1FDFE7" w:rsidR="000D18CF" w:rsidRPr="005A594C" w:rsidRDefault="000D18CF" w:rsidP="00316754">
            <w:pPr>
              <w:rPr>
                <w:i/>
                <w:iCs/>
                <w:color w:val="747474" w:themeColor="background2" w:themeShade="80"/>
              </w:rPr>
            </w:pPr>
          </w:p>
        </w:tc>
      </w:tr>
    </w:tbl>
    <w:p w14:paraId="0BA96D54" w14:textId="77777777" w:rsidR="00D24FDB" w:rsidRDefault="00D24FDB"/>
    <w:p w14:paraId="2CD81804" w14:textId="01E8EC13" w:rsidR="00D24FDB" w:rsidRPr="00D62572" w:rsidRDefault="00D24FDB" w:rsidP="00D24FDB">
      <w:pPr>
        <w:pStyle w:val="Paragraphedeliste"/>
        <w:numPr>
          <w:ilvl w:val="0"/>
          <w:numId w:val="2"/>
        </w:numPr>
        <w:rPr>
          <w:b/>
          <w:bCs/>
        </w:rPr>
      </w:pPr>
      <w:r w:rsidRPr="00D62572">
        <w:rPr>
          <w:b/>
          <w:bCs/>
        </w:rPr>
        <w:t xml:space="preserve">Acteurs et dynamiques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4FDB" w14:paraId="4724F500" w14:textId="77777777" w:rsidTr="00F249C0">
        <w:tc>
          <w:tcPr>
            <w:tcW w:w="4531" w:type="dxa"/>
            <w:shd w:val="clear" w:color="auto" w:fill="45B0E1" w:themeFill="accent1" w:themeFillTint="99"/>
          </w:tcPr>
          <w:p w14:paraId="4384C729" w14:textId="77777777" w:rsidR="00D24FDB" w:rsidRPr="00D24FDB" w:rsidRDefault="00D24FDB" w:rsidP="00F249C0">
            <w:pPr>
              <w:jc w:val="center"/>
              <w:rPr>
                <w:color w:val="FFFFFF" w:themeColor="background1"/>
              </w:rPr>
            </w:pPr>
            <w:r w:rsidRPr="00D24FDB">
              <w:rPr>
                <w:color w:val="FFFFFF" w:themeColor="background1"/>
              </w:rPr>
              <w:t>Questions d’analyse</w:t>
            </w:r>
          </w:p>
        </w:tc>
        <w:tc>
          <w:tcPr>
            <w:tcW w:w="4531" w:type="dxa"/>
            <w:shd w:val="clear" w:color="auto" w:fill="45B0E1" w:themeFill="accent1" w:themeFillTint="99"/>
          </w:tcPr>
          <w:p w14:paraId="57D951D3" w14:textId="77777777" w:rsidR="00D24FDB" w:rsidRPr="00D24FDB" w:rsidRDefault="00D24FDB" w:rsidP="00F249C0">
            <w:pPr>
              <w:jc w:val="center"/>
              <w:rPr>
                <w:color w:val="FFFFFF" w:themeColor="background1"/>
              </w:rPr>
            </w:pPr>
            <w:r w:rsidRPr="00D24FDB">
              <w:rPr>
                <w:color w:val="FFFFFF" w:themeColor="background1"/>
              </w:rPr>
              <w:t>Réponses</w:t>
            </w:r>
          </w:p>
        </w:tc>
      </w:tr>
      <w:tr w:rsidR="00D24FDB" w14:paraId="5B09899C" w14:textId="77777777" w:rsidTr="00F249C0">
        <w:trPr>
          <w:trHeight w:val="977"/>
        </w:trPr>
        <w:tc>
          <w:tcPr>
            <w:tcW w:w="4531" w:type="dxa"/>
          </w:tcPr>
          <w:p w14:paraId="3175B5D3" w14:textId="069C8BD3" w:rsidR="00D24FDB" w:rsidRDefault="00D24FDB" w:rsidP="00F249C0">
            <w:r>
              <w:t xml:space="preserve">Quels sont les </w:t>
            </w:r>
            <w:r w:rsidR="000D18CF">
              <w:t>acteurs</w:t>
            </w:r>
            <w:r>
              <w:t xml:space="preserve"> principaux ? </w:t>
            </w:r>
          </w:p>
        </w:tc>
        <w:tc>
          <w:tcPr>
            <w:tcW w:w="4531" w:type="dxa"/>
          </w:tcPr>
          <w:p w14:paraId="0BCD38D2" w14:textId="70A7862A" w:rsidR="000D18CF" w:rsidRPr="005A594C" w:rsidRDefault="000D18CF" w:rsidP="00316754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D24FDB" w14:paraId="581A5E3E" w14:textId="77777777" w:rsidTr="00D62572">
        <w:trPr>
          <w:trHeight w:val="1061"/>
        </w:trPr>
        <w:tc>
          <w:tcPr>
            <w:tcW w:w="4531" w:type="dxa"/>
          </w:tcPr>
          <w:p w14:paraId="17F0FDCA" w14:textId="57CD0E25" w:rsidR="00D24FDB" w:rsidRDefault="000D18CF" w:rsidP="00F249C0">
            <w:r>
              <w:t xml:space="preserve">Comment la société civile s’organise-t-elle ? </w:t>
            </w:r>
          </w:p>
        </w:tc>
        <w:tc>
          <w:tcPr>
            <w:tcW w:w="4531" w:type="dxa"/>
          </w:tcPr>
          <w:p w14:paraId="1344F93D" w14:textId="279435D3" w:rsidR="000D18CF" w:rsidRPr="005A594C" w:rsidRDefault="000D18CF" w:rsidP="00F249C0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D24FDB" w14:paraId="3B75A874" w14:textId="77777777" w:rsidTr="00D62572">
        <w:trPr>
          <w:trHeight w:val="899"/>
        </w:trPr>
        <w:tc>
          <w:tcPr>
            <w:tcW w:w="4531" w:type="dxa"/>
          </w:tcPr>
          <w:p w14:paraId="078BB366" w14:textId="7FD8D8F3" w:rsidR="00D24FDB" w:rsidRDefault="000D18CF" w:rsidP="00F249C0">
            <w:r>
              <w:t xml:space="preserve">Comment le rapport État-citoyens est-il transformé ? </w:t>
            </w:r>
            <w:r w:rsidR="00D24FDB">
              <w:t xml:space="preserve"> </w:t>
            </w:r>
          </w:p>
        </w:tc>
        <w:tc>
          <w:tcPr>
            <w:tcW w:w="4531" w:type="dxa"/>
          </w:tcPr>
          <w:p w14:paraId="156E1704" w14:textId="7BE1B059" w:rsidR="00D24FDB" w:rsidRPr="005A594C" w:rsidRDefault="00D24FDB" w:rsidP="00F249C0">
            <w:pPr>
              <w:rPr>
                <w:i/>
                <w:iCs/>
                <w:color w:val="747474" w:themeColor="background2" w:themeShade="80"/>
              </w:rPr>
            </w:pPr>
          </w:p>
        </w:tc>
      </w:tr>
    </w:tbl>
    <w:p w14:paraId="4AA90BC3" w14:textId="5BAC12CF" w:rsidR="00D24FDB" w:rsidRDefault="00D24FDB" w:rsidP="00D24FDB"/>
    <w:p w14:paraId="3888E3C8" w14:textId="764D7A88" w:rsidR="00D62572" w:rsidRPr="005A594C" w:rsidRDefault="00476389" w:rsidP="00D62572">
      <w:pPr>
        <w:pStyle w:val="Paragraphedeliste"/>
        <w:numPr>
          <w:ilvl w:val="0"/>
          <w:numId w:val="2"/>
        </w:numPr>
        <w:rPr>
          <w:b/>
          <w:bCs/>
        </w:rPr>
      </w:pPr>
      <w:r w:rsidRPr="005A594C">
        <w:rPr>
          <w:b/>
          <w:bCs/>
        </w:rPr>
        <w:t xml:space="preserve">Dimension éthique et politique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6389" w14:paraId="2F9811A3" w14:textId="77777777" w:rsidTr="00F249C0">
        <w:tc>
          <w:tcPr>
            <w:tcW w:w="4531" w:type="dxa"/>
            <w:shd w:val="clear" w:color="auto" w:fill="45B0E1" w:themeFill="accent1" w:themeFillTint="99"/>
          </w:tcPr>
          <w:p w14:paraId="6270609A" w14:textId="77777777" w:rsidR="00476389" w:rsidRPr="00D24FDB" w:rsidRDefault="00476389" w:rsidP="00F249C0">
            <w:pPr>
              <w:jc w:val="center"/>
              <w:rPr>
                <w:color w:val="FFFFFF" w:themeColor="background1"/>
              </w:rPr>
            </w:pPr>
            <w:r w:rsidRPr="00D24FDB">
              <w:rPr>
                <w:color w:val="FFFFFF" w:themeColor="background1"/>
              </w:rPr>
              <w:t>Questions d’analyse</w:t>
            </w:r>
          </w:p>
        </w:tc>
        <w:tc>
          <w:tcPr>
            <w:tcW w:w="4531" w:type="dxa"/>
            <w:shd w:val="clear" w:color="auto" w:fill="45B0E1" w:themeFill="accent1" w:themeFillTint="99"/>
          </w:tcPr>
          <w:p w14:paraId="0C36DBB9" w14:textId="77777777" w:rsidR="00476389" w:rsidRPr="00D24FDB" w:rsidRDefault="00476389" w:rsidP="00F249C0">
            <w:pPr>
              <w:jc w:val="center"/>
              <w:rPr>
                <w:color w:val="FFFFFF" w:themeColor="background1"/>
              </w:rPr>
            </w:pPr>
            <w:r w:rsidRPr="00D24FDB">
              <w:rPr>
                <w:color w:val="FFFFFF" w:themeColor="background1"/>
              </w:rPr>
              <w:t>Réponses</w:t>
            </w:r>
          </w:p>
        </w:tc>
      </w:tr>
      <w:tr w:rsidR="00476389" w14:paraId="6C5AA96D" w14:textId="77777777" w:rsidTr="00F249C0">
        <w:trPr>
          <w:trHeight w:val="977"/>
        </w:trPr>
        <w:tc>
          <w:tcPr>
            <w:tcW w:w="4531" w:type="dxa"/>
          </w:tcPr>
          <w:p w14:paraId="77E9745A" w14:textId="2FA96030" w:rsidR="00476389" w:rsidRDefault="00476389" w:rsidP="00F249C0">
            <w:r>
              <w:lastRenderedPageBreak/>
              <w:t xml:space="preserve">Quelles formes de </w:t>
            </w:r>
            <w:r w:rsidR="000D18CF">
              <w:t xml:space="preserve">justice sont en jeu ? </w:t>
            </w:r>
            <w:r>
              <w:t xml:space="preserve">  </w:t>
            </w:r>
          </w:p>
        </w:tc>
        <w:tc>
          <w:tcPr>
            <w:tcW w:w="4531" w:type="dxa"/>
          </w:tcPr>
          <w:p w14:paraId="52218E3D" w14:textId="40DED701" w:rsidR="000D18CF" w:rsidRPr="005A594C" w:rsidRDefault="000D18CF" w:rsidP="00316754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476389" w14:paraId="62D3B9AA" w14:textId="77777777" w:rsidTr="00F249C0">
        <w:trPr>
          <w:trHeight w:val="1061"/>
        </w:trPr>
        <w:tc>
          <w:tcPr>
            <w:tcW w:w="4531" w:type="dxa"/>
          </w:tcPr>
          <w:p w14:paraId="6D22B0AF" w14:textId="45E7162E" w:rsidR="00476389" w:rsidRDefault="000D18CF" w:rsidP="00F249C0">
            <w:r>
              <w:t xml:space="preserve">L’affaire illustre-t-elle une forme de renoncement ? </w:t>
            </w:r>
            <w:r w:rsidR="00476389">
              <w:t xml:space="preserve"> </w:t>
            </w:r>
          </w:p>
        </w:tc>
        <w:tc>
          <w:tcPr>
            <w:tcW w:w="4531" w:type="dxa"/>
          </w:tcPr>
          <w:p w14:paraId="66E10D9A" w14:textId="1C37383A" w:rsidR="000D18CF" w:rsidRPr="005A594C" w:rsidRDefault="000D18CF" w:rsidP="00F249C0">
            <w:pPr>
              <w:rPr>
                <w:i/>
                <w:iCs/>
                <w:color w:val="747474" w:themeColor="background2" w:themeShade="80"/>
              </w:rPr>
            </w:pPr>
            <w:r w:rsidRPr="005A594C">
              <w:rPr>
                <w:i/>
                <w:iCs/>
                <w:color w:val="747474" w:themeColor="background2" w:themeShade="80"/>
              </w:rPr>
              <w:t xml:space="preserve"> </w:t>
            </w:r>
          </w:p>
        </w:tc>
      </w:tr>
    </w:tbl>
    <w:p w14:paraId="02DCA41A" w14:textId="77777777" w:rsidR="00476389" w:rsidRDefault="00476389" w:rsidP="00476389"/>
    <w:p w14:paraId="631AAF0B" w14:textId="77777777" w:rsidR="00476389" w:rsidRDefault="00476389" w:rsidP="00476389"/>
    <w:p w14:paraId="31BD0EEA" w14:textId="77777777" w:rsidR="00476389" w:rsidRDefault="00476389" w:rsidP="00476389"/>
    <w:sectPr w:rsidR="00476389" w:rsidSect="007F67C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D602" w14:textId="77777777" w:rsidR="000A6728" w:rsidRDefault="000A6728" w:rsidP="0087037A">
      <w:pPr>
        <w:spacing w:after="0" w:line="240" w:lineRule="auto"/>
      </w:pPr>
      <w:r>
        <w:separator/>
      </w:r>
    </w:p>
  </w:endnote>
  <w:endnote w:type="continuationSeparator" w:id="0">
    <w:p w14:paraId="4FC24870" w14:textId="77777777" w:rsidR="000A6728" w:rsidRDefault="000A6728" w:rsidP="0087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95CD" w14:textId="77777777" w:rsidR="000A6728" w:rsidRDefault="000A6728" w:rsidP="0087037A">
      <w:pPr>
        <w:spacing w:after="0" w:line="240" w:lineRule="auto"/>
      </w:pPr>
      <w:r>
        <w:separator/>
      </w:r>
    </w:p>
  </w:footnote>
  <w:footnote w:type="continuationSeparator" w:id="0">
    <w:p w14:paraId="2D71427C" w14:textId="77777777" w:rsidR="000A6728" w:rsidRDefault="000A6728" w:rsidP="0087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EC77" w14:textId="68C9A7A9" w:rsidR="007F67C1" w:rsidRDefault="007F67C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1E952" wp14:editId="6311D20A">
          <wp:simplePos x="0" y="0"/>
          <wp:positionH relativeFrom="column">
            <wp:posOffset>-934949</wp:posOffset>
          </wp:positionH>
          <wp:positionV relativeFrom="paragraph">
            <wp:posOffset>-483670</wp:posOffset>
          </wp:positionV>
          <wp:extent cx="7586345" cy="1487805"/>
          <wp:effectExtent l="0" t="0" r="0" b="0"/>
          <wp:wrapThrough wrapText="bothSides">
            <wp:wrapPolygon edited="0">
              <wp:start x="0" y="0"/>
              <wp:lineTo x="0" y="21388"/>
              <wp:lineTo x="21551" y="21388"/>
              <wp:lineTo x="21551" y="0"/>
              <wp:lineTo x="0" y="0"/>
            </wp:wrapPolygon>
          </wp:wrapThrough>
          <wp:docPr id="1481292276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92276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48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747"/>
    <w:multiLevelType w:val="hybridMultilevel"/>
    <w:tmpl w:val="72523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61B"/>
    <w:multiLevelType w:val="hybridMultilevel"/>
    <w:tmpl w:val="BA2CE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1711">
    <w:abstractNumId w:val="1"/>
  </w:num>
  <w:num w:numId="2" w16cid:durableId="202632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7A"/>
    <w:rsid w:val="00046A7F"/>
    <w:rsid w:val="000A6728"/>
    <w:rsid w:val="000D18CF"/>
    <w:rsid w:val="001315D6"/>
    <w:rsid w:val="002F3BB5"/>
    <w:rsid w:val="00316754"/>
    <w:rsid w:val="003A62D2"/>
    <w:rsid w:val="003E1A72"/>
    <w:rsid w:val="00476389"/>
    <w:rsid w:val="00480E56"/>
    <w:rsid w:val="005A594C"/>
    <w:rsid w:val="005C0700"/>
    <w:rsid w:val="00744AFF"/>
    <w:rsid w:val="007F67C1"/>
    <w:rsid w:val="0087037A"/>
    <w:rsid w:val="00A249D3"/>
    <w:rsid w:val="00A82744"/>
    <w:rsid w:val="00AA7E69"/>
    <w:rsid w:val="00B8567F"/>
    <w:rsid w:val="00D24FDB"/>
    <w:rsid w:val="00D62572"/>
    <w:rsid w:val="00E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24D2"/>
  <w15:chartTrackingRefBased/>
  <w15:docId w15:val="{C3E69281-D107-6F4C-815D-5E33551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89"/>
  </w:style>
  <w:style w:type="paragraph" w:styleId="Titre1">
    <w:name w:val="heading 1"/>
    <w:basedOn w:val="Normal"/>
    <w:next w:val="Normal"/>
    <w:link w:val="Titre1Car"/>
    <w:uiPriority w:val="9"/>
    <w:qFormat/>
    <w:rsid w:val="0087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3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3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3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3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3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37A"/>
  </w:style>
  <w:style w:type="paragraph" w:styleId="Pieddepage">
    <w:name w:val="footer"/>
    <w:basedOn w:val="Normal"/>
    <w:link w:val="PieddepageCar"/>
    <w:uiPriority w:val="99"/>
    <w:unhideWhenUsed/>
    <w:rsid w:val="0087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37A"/>
  </w:style>
  <w:style w:type="table" w:styleId="Grilledutableau">
    <w:name w:val="Table Grid"/>
    <w:basedOn w:val="TableauNormal"/>
    <w:uiPriority w:val="39"/>
    <w:rsid w:val="00D2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4F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4FD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B8567F"/>
  </w:style>
  <w:style w:type="character" w:styleId="lev">
    <w:name w:val="Strong"/>
    <w:basedOn w:val="Policepardfaut"/>
    <w:uiPriority w:val="22"/>
    <w:qFormat/>
    <w:rsid w:val="00B8567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856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ffairedusiecle.net/laffai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4</cp:revision>
  <dcterms:created xsi:type="dcterms:W3CDTF">2025-10-17T12:19:00Z</dcterms:created>
  <dcterms:modified xsi:type="dcterms:W3CDTF">2025-10-23T08:05:00Z</dcterms:modified>
</cp:coreProperties>
</file>