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33A19A" w14:textId="3A023F3F" w:rsidR="00654775" w:rsidRDefault="00654775" w:rsidP="00F638AF">
      <w:pPr>
        <w:pStyle w:val="Titre"/>
        <w:spacing w:after="0" w:line="240" w:lineRule="auto"/>
        <w:rPr>
          <w:rFonts w:ascii="Calibri" w:hAnsi="Calibri"/>
          <w:w w:val="100"/>
          <w:sz w:val="72"/>
          <w:szCs w:val="72"/>
        </w:rPr>
      </w:pPr>
      <w:r w:rsidRPr="00933E00">
        <w:rPr>
          <w:rFonts w:ascii="Calibri" w:hAnsi="Calibri"/>
          <w:w w:val="100"/>
          <w:lang w:eastAsia="fr-FR"/>
        </w:rPr>
        <w:drawing>
          <wp:anchor distT="0" distB="0" distL="114300" distR="114300" simplePos="0" relativeHeight="251659264" behindDoc="0" locked="0" layoutInCell="1" allowOverlap="1" wp14:anchorId="57E2205A" wp14:editId="1BE68E1F">
            <wp:simplePos x="0" y="0"/>
            <wp:positionH relativeFrom="page">
              <wp:posOffset>0</wp:posOffset>
            </wp:positionH>
            <wp:positionV relativeFrom="page">
              <wp:posOffset>9554</wp:posOffset>
            </wp:positionV>
            <wp:extent cx="7557135" cy="2385637"/>
            <wp:effectExtent l="0" t="0" r="0" b="0"/>
            <wp:wrapSquare wrapText="bothSides"/>
            <wp:docPr id="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57135" cy="2385637"/>
                    </a:xfrm>
                    <a:prstGeom prst="rect">
                      <a:avLst/>
                    </a:prstGeom>
                  </pic:spPr>
                </pic:pic>
              </a:graphicData>
            </a:graphic>
          </wp:anchor>
        </w:drawing>
      </w:r>
    </w:p>
    <w:p w14:paraId="4B22AED0" w14:textId="77777777" w:rsidR="00654775" w:rsidRDefault="00654775" w:rsidP="00F638AF">
      <w:pPr>
        <w:pStyle w:val="Titre"/>
        <w:spacing w:after="0" w:line="240" w:lineRule="auto"/>
        <w:rPr>
          <w:rFonts w:ascii="Calibri" w:hAnsi="Calibri"/>
          <w:w w:val="100"/>
          <w:sz w:val="72"/>
          <w:szCs w:val="72"/>
        </w:rPr>
      </w:pPr>
    </w:p>
    <w:p w14:paraId="0FB6E2EB" w14:textId="44CB6D08" w:rsidR="00595A75" w:rsidRPr="00933E00" w:rsidRDefault="00595A75" w:rsidP="00F638AF">
      <w:pPr>
        <w:pStyle w:val="Titre"/>
        <w:spacing w:after="0" w:line="240" w:lineRule="auto"/>
        <w:rPr>
          <w:rFonts w:ascii="Calibri" w:hAnsi="Calibri"/>
          <w:w w:val="100"/>
          <w:sz w:val="72"/>
          <w:szCs w:val="72"/>
        </w:rPr>
      </w:pPr>
      <w:r w:rsidRPr="00933E00">
        <w:rPr>
          <w:rFonts w:ascii="Calibri" w:hAnsi="Calibri"/>
          <w:w w:val="100"/>
          <w:sz w:val="72"/>
          <w:szCs w:val="72"/>
        </w:rPr>
        <w:t>Articuler les compétences</w:t>
      </w:r>
      <w:r w:rsidR="001932BF" w:rsidRPr="00933E00">
        <w:rPr>
          <w:rFonts w:ascii="Calibri" w:hAnsi="Calibri"/>
          <w:w w:val="100"/>
          <w:sz w:val="72"/>
          <w:szCs w:val="72"/>
        </w:rPr>
        <w:br/>
        <w:t>des référentiels</w:t>
      </w:r>
      <w:r w:rsidRPr="00933E00">
        <w:rPr>
          <w:rFonts w:ascii="Calibri" w:hAnsi="Calibri"/>
          <w:w w:val="100"/>
          <w:sz w:val="72"/>
          <w:szCs w:val="72"/>
        </w:rPr>
        <w:t xml:space="preserve"> Green</w:t>
      </w:r>
      <w:r w:rsidR="001932BF" w:rsidRPr="00933E00">
        <w:rPr>
          <w:rFonts w:ascii="Calibri" w:hAnsi="Calibri"/>
          <w:w w:val="100"/>
          <w:sz w:val="72"/>
          <w:szCs w:val="72"/>
        </w:rPr>
        <w:t>C</w:t>
      </w:r>
      <w:r w:rsidRPr="00933E00">
        <w:rPr>
          <w:rFonts w:ascii="Calibri" w:hAnsi="Calibri"/>
          <w:w w:val="100"/>
          <w:sz w:val="72"/>
          <w:szCs w:val="72"/>
        </w:rPr>
        <w:t xml:space="preserve">omp </w:t>
      </w:r>
      <w:r w:rsidR="00F638AF" w:rsidRPr="00933E00">
        <w:rPr>
          <w:rFonts w:ascii="Calibri" w:hAnsi="Calibri"/>
          <w:w w:val="100"/>
          <w:sz w:val="72"/>
          <w:szCs w:val="72"/>
        </w:rPr>
        <w:br/>
      </w:r>
      <w:r w:rsidR="001932BF" w:rsidRPr="00933E00">
        <w:rPr>
          <w:rFonts w:ascii="Calibri" w:hAnsi="Calibri"/>
          <w:w w:val="100"/>
          <w:sz w:val="72"/>
          <w:szCs w:val="72"/>
        </w:rPr>
        <w:t>et CECRL</w:t>
      </w:r>
      <w:r w:rsidR="006C5F7D">
        <w:rPr>
          <w:rFonts w:ascii="Calibri" w:hAnsi="Calibri"/>
          <w:w w:val="100"/>
          <w:sz w:val="72"/>
          <w:szCs w:val="72"/>
        </w:rPr>
        <w:t xml:space="preserve"> </w:t>
      </w:r>
      <w:r w:rsidR="002F10F6" w:rsidRPr="00933E00">
        <w:rPr>
          <w:rFonts w:ascii="Calibri" w:hAnsi="Calibri"/>
          <w:w w:val="100"/>
          <w:sz w:val="72"/>
          <w:szCs w:val="72"/>
        </w:rPr>
        <w:t xml:space="preserve">dans la formation </w:t>
      </w:r>
      <w:r w:rsidR="00B732D3" w:rsidRPr="00933E00">
        <w:rPr>
          <w:rFonts w:ascii="Calibri" w:hAnsi="Calibri"/>
          <w:w w:val="100"/>
          <w:sz w:val="72"/>
          <w:szCs w:val="72"/>
        </w:rPr>
        <w:br/>
      </w:r>
      <w:r w:rsidR="002F10F6" w:rsidRPr="00933E00">
        <w:rPr>
          <w:rFonts w:ascii="Calibri" w:hAnsi="Calibri"/>
          <w:w w:val="100"/>
          <w:sz w:val="72"/>
          <w:szCs w:val="72"/>
        </w:rPr>
        <w:t>des enseignant</w:t>
      </w:r>
      <w:r w:rsidRPr="00933E00">
        <w:rPr>
          <w:rFonts w:ascii="Calibri" w:hAnsi="Calibri"/>
          <w:w w:val="100"/>
          <w:sz w:val="72"/>
          <w:szCs w:val="72"/>
        </w:rPr>
        <w:t>·e·</w:t>
      </w:r>
      <w:r w:rsidR="002F10F6" w:rsidRPr="00933E00">
        <w:rPr>
          <w:rFonts w:ascii="Calibri" w:hAnsi="Calibri"/>
          <w:w w:val="100"/>
          <w:sz w:val="72"/>
          <w:szCs w:val="72"/>
        </w:rPr>
        <w:t xml:space="preserve">s de langues </w:t>
      </w:r>
    </w:p>
    <w:p w14:paraId="762C13C1" w14:textId="263AD4CB" w:rsidR="00595A75" w:rsidRPr="00933E00" w:rsidRDefault="00595A75" w:rsidP="00F638AF">
      <w:pPr>
        <w:pStyle w:val="Sur-titre"/>
        <w:spacing w:before="0" w:after="0" w:line="300" w:lineRule="auto"/>
        <w:rPr>
          <w:rFonts w:ascii="Calibri" w:hAnsi="Calibri"/>
          <w:w w:val="100"/>
        </w:rPr>
      </w:pPr>
      <w:r w:rsidRPr="00933E00">
        <w:rPr>
          <w:rFonts w:ascii="Calibri" w:hAnsi="Calibri"/>
          <w:w w:val="100"/>
        </w:rPr>
        <w:br/>
        <w:t xml:space="preserve">Document pour les </w:t>
      </w:r>
      <w:r w:rsidR="00F87676" w:rsidRPr="00933E00">
        <w:rPr>
          <w:rFonts w:ascii="Calibri" w:hAnsi="Calibri"/>
          <w:w w:val="100"/>
        </w:rPr>
        <w:t>étudiant</w:t>
      </w:r>
      <w:r w:rsidRPr="00933E00">
        <w:rPr>
          <w:rFonts w:ascii="Calibri" w:hAnsi="Calibri"/>
          <w:w w:val="100"/>
        </w:rPr>
        <w:t>·e·s</w:t>
      </w:r>
    </w:p>
    <w:p w14:paraId="13FED0C5" w14:textId="77777777" w:rsidR="004A2136" w:rsidRPr="00933E00" w:rsidRDefault="00AB24D9" w:rsidP="00886857">
      <w:pPr>
        <w:pStyle w:val="Titre"/>
        <w:spacing w:after="120" w:line="300" w:lineRule="auto"/>
        <w:rPr>
          <w:rFonts w:ascii="Calibri" w:hAnsi="Calibri"/>
          <w:color w:val="000000" w:themeColor="text1"/>
          <w:w w:val="100"/>
          <w:sz w:val="32"/>
          <w:szCs w:val="32"/>
        </w:rPr>
      </w:pPr>
      <w:r w:rsidRPr="00933E00">
        <w:rPr>
          <w:rFonts w:ascii="Calibri" w:hAnsi="Calibri"/>
          <w:w w:val="100"/>
        </w:rPr>
        <w:br w:type="page"/>
      </w:r>
    </w:p>
    <w:p w14:paraId="319BE092" w14:textId="77777777" w:rsidR="007D53BA" w:rsidRPr="00933E00" w:rsidRDefault="001932BF" w:rsidP="00886857">
      <w:pPr>
        <w:pStyle w:val="Titre"/>
        <w:spacing w:after="120" w:line="300" w:lineRule="auto"/>
        <w:jc w:val="both"/>
        <w:rPr>
          <w:rFonts w:ascii="Calibri" w:eastAsia="Times New Roman" w:hAnsi="Calibri"/>
          <w:w w:val="100"/>
        </w:rPr>
      </w:pPr>
      <w:bookmarkStart w:id="0" w:name="_jo0h2gguhiu7" w:colFirst="0" w:colLast="0"/>
      <w:bookmarkStart w:id="1" w:name="_abko2f235ilh" w:colFirst="0" w:colLast="0"/>
      <w:bookmarkStart w:id="2" w:name="_Toc233621797"/>
      <w:bookmarkEnd w:id="0"/>
      <w:bookmarkEnd w:id="1"/>
      <w:r w:rsidRPr="00933E00">
        <w:rPr>
          <w:rStyle w:val="Titre1Car"/>
          <w:rFonts w:ascii="Calibri" w:hAnsi="Calibri"/>
          <w:w w:val="100"/>
        </w:rPr>
        <w:lastRenderedPageBreak/>
        <w:t>Contexte</w:t>
      </w:r>
    </w:p>
    <w:p w14:paraId="4403140F" w14:textId="77777777" w:rsidR="007D53BA" w:rsidRPr="00933E00" w:rsidRDefault="007D53BA" w:rsidP="00216DDD">
      <w:pPr>
        <w:spacing w:line="300" w:lineRule="auto"/>
        <w:jc w:val="left"/>
        <w:rPr>
          <w:rFonts w:ascii="Calibri" w:hAnsi="Calibri" w:cs="Calibri"/>
        </w:rPr>
      </w:pPr>
      <w:r w:rsidRPr="00933E00">
        <w:rPr>
          <w:rFonts w:ascii="Calibri" w:hAnsi="Calibri" w:cs="Calibri"/>
        </w:rPr>
        <w:t xml:space="preserve">L’enseignement des langues est une discipline particulièrement riche et variée tant, par définition, la langue est l’outil qui nous permet d’accéder à la connaissance d’une société et de ses pratiques culturelles et langagières. </w:t>
      </w:r>
    </w:p>
    <w:p w14:paraId="4525672E" w14:textId="77777777" w:rsidR="007D53BA" w:rsidRPr="00933E00" w:rsidRDefault="007D53BA" w:rsidP="00216DDD">
      <w:pPr>
        <w:spacing w:line="300" w:lineRule="auto"/>
        <w:jc w:val="left"/>
        <w:rPr>
          <w:rFonts w:ascii="Calibri" w:hAnsi="Calibri" w:cs="Calibri"/>
        </w:rPr>
      </w:pPr>
      <w:r w:rsidRPr="00933E00">
        <w:rPr>
          <w:rFonts w:ascii="Calibri" w:hAnsi="Calibri" w:cs="Calibri"/>
        </w:rPr>
        <w:t>Parmi toutes les injonctions et les éléments du programme, et dans un temps de formation toujours trop limité surtout avec le passage d’un examen à la clé, les enjeux environnementaux peuvent paraître secondaires et sont rarement intégrés à la discipline. Pourtant il semble regrettable de passer outre, car non seulement c’est un thème récurrent dans divers tests officiels (DELF, DCL…) notamment à partir du niveau B du Cadre de Référence pour les Langues (niveau intermédiaire) et cela pourra donc mieux préparer les candidats, mais c’est surtout un enjeu crucial pour toute société et tout contexte actuel, aussi bien à titre personnel que professionnel.</w:t>
      </w:r>
    </w:p>
    <w:p w14:paraId="46F4207C" w14:textId="5A979667" w:rsidR="00960491" w:rsidRPr="00216DDD" w:rsidRDefault="007D53BA" w:rsidP="00216DDD">
      <w:pPr>
        <w:spacing w:line="300" w:lineRule="auto"/>
        <w:jc w:val="left"/>
        <w:rPr>
          <w:rFonts w:ascii="Calibri" w:hAnsi="Calibri" w:cs="Calibri"/>
        </w:rPr>
      </w:pPr>
      <w:r w:rsidRPr="00216DDD">
        <w:rPr>
          <w:rFonts w:ascii="Calibri" w:hAnsi="Calibri" w:cs="Calibri"/>
        </w:rPr>
        <w:t xml:space="preserve">Comme toute activité humaine </w:t>
      </w:r>
      <w:r w:rsidR="0070188C" w:rsidRPr="00216DDD">
        <w:rPr>
          <w:rFonts w:ascii="Calibri" w:hAnsi="Calibri" w:cs="Calibri"/>
        </w:rPr>
        <w:t xml:space="preserve">le numérique </w:t>
      </w:r>
      <w:r w:rsidRPr="00216DDD">
        <w:rPr>
          <w:rFonts w:ascii="Calibri" w:hAnsi="Calibri" w:cs="Calibri"/>
        </w:rPr>
        <w:t>consomme des ressources, de l’énergie, des matériaux. Si les usages connectés semblent virtuels et leur impact bénin, et qu’utilisés à bon escient ils peuvent être très utiles pour les apprenants de langues (les cours et la traduction se reposent de plus en plus sur les outils en ligne), ils présentent une</w:t>
      </w:r>
      <w:r w:rsidR="006C5F7D" w:rsidRPr="00216DDD">
        <w:rPr>
          <w:rFonts w:ascii="Calibri" w:hAnsi="Calibri" w:cs="Calibri"/>
        </w:rPr>
        <w:t xml:space="preserve"> </w:t>
      </w:r>
      <w:r w:rsidRPr="00216DDD">
        <w:rPr>
          <w:rFonts w:ascii="Calibri" w:hAnsi="Calibri" w:cs="Calibri"/>
        </w:rPr>
        <w:t xml:space="preserve">pollution cachée souvent sous-estimée. Nous nous devons de sensibiliser et de prendre en compte nous-mêmes ces impacts réels et croissants. </w:t>
      </w:r>
      <w:r w:rsidR="00216DDD">
        <w:rPr>
          <w:rFonts w:ascii="Calibri" w:hAnsi="Calibri" w:cs="Calibri"/>
        </w:rPr>
        <w:t>À</w:t>
      </w:r>
      <w:r w:rsidRPr="00216DDD">
        <w:rPr>
          <w:rFonts w:ascii="Calibri" w:hAnsi="Calibri" w:cs="Calibri"/>
        </w:rPr>
        <w:t xml:space="preserve"> l’échelle professionnelle comme individuelle, il existe quelques gestes simples qui en se généralisant peuvent contribuer</w:t>
      </w:r>
      <w:r w:rsidR="00595A75" w:rsidRPr="00216DDD">
        <w:rPr>
          <w:rFonts w:ascii="Calibri" w:hAnsi="Calibri" w:cs="Calibri"/>
        </w:rPr>
        <w:t xml:space="preserve"> à limiter l’empreinte globale. Sensibiliser les citoyens à ces enjeux et ces compétences est l’objectif du projet européen </w:t>
      </w:r>
      <w:proofErr w:type="spellStart"/>
      <w:r w:rsidR="00595A75" w:rsidRPr="00216DDD">
        <w:rPr>
          <w:rFonts w:ascii="Calibri" w:hAnsi="Calibri" w:cs="Calibri"/>
        </w:rPr>
        <w:t>Green</w:t>
      </w:r>
      <w:r w:rsidR="001932BF" w:rsidRPr="00216DDD">
        <w:rPr>
          <w:rFonts w:ascii="Calibri" w:hAnsi="Calibri" w:cs="Calibri"/>
        </w:rPr>
        <w:t>C</w:t>
      </w:r>
      <w:r w:rsidR="00595A75" w:rsidRPr="00216DDD">
        <w:rPr>
          <w:rFonts w:ascii="Calibri" w:hAnsi="Calibri" w:cs="Calibri"/>
        </w:rPr>
        <w:t>omp</w:t>
      </w:r>
      <w:proofErr w:type="spellEnd"/>
      <w:r w:rsidR="00595A75" w:rsidRPr="00216DDD">
        <w:rPr>
          <w:rFonts w:ascii="Calibri" w:hAnsi="Calibri" w:cs="Calibri"/>
        </w:rPr>
        <w:t xml:space="preserve">, qu’on pourrait décrire comme un équivalent pour l’environnement du </w:t>
      </w:r>
      <w:r w:rsidR="00886857" w:rsidRPr="00216DDD">
        <w:rPr>
          <w:rFonts w:ascii="Calibri" w:hAnsi="Calibri" w:cs="Calibri"/>
        </w:rPr>
        <w:t>CECRL</w:t>
      </w:r>
      <w:r w:rsidR="00595A75" w:rsidRPr="00216DDD">
        <w:rPr>
          <w:rFonts w:ascii="Calibri" w:hAnsi="Calibri" w:cs="Calibri"/>
        </w:rPr>
        <w:t xml:space="preserve">. </w:t>
      </w:r>
      <w:r w:rsidR="00F87676" w:rsidRPr="00216DDD">
        <w:rPr>
          <w:rFonts w:ascii="Calibri" w:hAnsi="Calibri" w:cs="Calibri"/>
        </w:rPr>
        <w:t>Il sera</w:t>
      </w:r>
      <w:r w:rsidR="001932BF" w:rsidRPr="00216DDD">
        <w:rPr>
          <w:rFonts w:ascii="Calibri" w:hAnsi="Calibri" w:cs="Calibri"/>
        </w:rPr>
        <w:t xml:space="preserve"> donc pertinent de s</w:t>
      </w:r>
      <w:r w:rsidR="00595A75" w:rsidRPr="00216DDD">
        <w:rPr>
          <w:rFonts w:ascii="Calibri" w:hAnsi="Calibri" w:cs="Calibri"/>
        </w:rPr>
        <w:t xml:space="preserve">avoir croiser les deux </w:t>
      </w:r>
      <w:r w:rsidR="00F87676" w:rsidRPr="00216DDD">
        <w:rPr>
          <w:rFonts w:ascii="Calibri" w:hAnsi="Calibri" w:cs="Calibri"/>
        </w:rPr>
        <w:t xml:space="preserve">dans </w:t>
      </w:r>
      <w:r w:rsidRPr="00216DDD">
        <w:rPr>
          <w:rFonts w:ascii="Calibri" w:hAnsi="Calibri" w:cs="Calibri"/>
        </w:rPr>
        <w:t xml:space="preserve">les activités </w:t>
      </w:r>
      <w:r w:rsidR="00F87676" w:rsidRPr="00216DDD">
        <w:rPr>
          <w:rFonts w:ascii="Calibri" w:hAnsi="Calibri" w:cs="Calibri"/>
        </w:rPr>
        <w:t>que vous proposerez à vos apprenants</w:t>
      </w:r>
      <w:r w:rsidRPr="00216DDD">
        <w:rPr>
          <w:rFonts w:ascii="Calibri" w:hAnsi="Calibri" w:cs="Calibri"/>
        </w:rPr>
        <w:t>.</w:t>
      </w:r>
    </w:p>
    <w:p w14:paraId="1E8F078C" w14:textId="2CC8FCCD" w:rsidR="00933E00" w:rsidRPr="00216DDD" w:rsidRDefault="00F87676" w:rsidP="00216DDD">
      <w:pPr>
        <w:spacing w:line="300" w:lineRule="auto"/>
        <w:jc w:val="left"/>
        <w:rPr>
          <w:rFonts w:ascii="Calibri" w:hAnsi="Calibri" w:cs="Calibri"/>
        </w:rPr>
      </w:pPr>
      <w:r w:rsidRPr="00216DDD">
        <w:rPr>
          <w:rFonts w:ascii="Calibri" w:hAnsi="Calibri" w:cs="Calibri"/>
        </w:rPr>
        <w:t xml:space="preserve">Ce TD va vous mettre </w:t>
      </w:r>
      <w:r w:rsidR="007D53BA" w:rsidRPr="00216DDD">
        <w:rPr>
          <w:rFonts w:ascii="Calibri" w:hAnsi="Calibri" w:cs="Calibri"/>
        </w:rPr>
        <w:t>en situation professionnelle</w:t>
      </w:r>
      <w:r w:rsidRPr="00216DDD">
        <w:rPr>
          <w:rFonts w:ascii="Calibri" w:hAnsi="Calibri" w:cs="Calibri"/>
        </w:rPr>
        <w:t xml:space="preserve"> de didactiser des contenus authentiques pour faire à la fois progresser le niveau de langue et la sensibilisation aux enjeux environnementaux du numérique.</w:t>
      </w:r>
      <w:bookmarkStart w:id="3" w:name="_Toc233621804"/>
      <w:bookmarkStart w:id="4" w:name="_Toc233621799"/>
      <w:bookmarkEnd w:id="2"/>
      <w:r w:rsidRPr="00216DDD">
        <w:rPr>
          <w:rFonts w:ascii="Calibri" w:hAnsi="Calibri" w:cs="Calibri"/>
        </w:rPr>
        <w:t xml:space="preserve"> Vous allez tirer au sort une combinaison de paramètres et proposerez</w:t>
      </w:r>
      <w:r w:rsidR="00933E00" w:rsidRPr="00216DDD">
        <w:rPr>
          <w:rFonts w:ascii="Calibri" w:hAnsi="Calibri" w:cs="Calibri"/>
        </w:rPr>
        <w:t xml:space="preserve"> en binômes</w:t>
      </w:r>
      <w:r w:rsidRPr="00216DDD">
        <w:rPr>
          <w:rFonts w:ascii="Calibri" w:hAnsi="Calibri" w:cs="Calibri"/>
        </w:rPr>
        <w:t xml:space="preserve"> à vos collègues un premier jet d’activité les combinant de façon pédagogique, ludique et informative. </w:t>
      </w:r>
    </w:p>
    <w:p w14:paraId="702138CF" w14:textId="77777777" w:rsidR="00933E00" w:rsidRPr="00216DDD" w:rsidRDefault="00933E00" w:rsidP="00216DDD">
      <w:pPr>
        <w:spacing w:line="300" w:lineRule="auto"/>
        <w:jc w:val="left"/>
        <w:rPr>
          <w:rFonts w:ascii="Calibri" w:eastAsia="Cambria" w:hAnsi="Calibri" w:cs="Calibri"/>
          <w:b/>
          <w:color w:val="000000"/>
        </w:rPr>
      </w:pPr>
      <w:r w:rsidRPr="00216DDD">
        <w:rPr>
          <w:rFonts w:ascii="Calibri" w:hAnsi="Calibri" w:cs="Calibri"/>
        </w:rPr>
        <w:t xml:space="preserve">Vous devez en amont vous être familiarisés avec les compétences du </w:t>
      </w:r>
      <w:proofErr w:type="spellStart"/>
      <w:r w:rsidRPr="00216DDD">
        <w:rPr>
          <w:rFonts w:ascii="Calibri" w:hAnsi="Calibri" w:cs="Calibri"/>
        </w:rPr>
        <w:t>GreenComp</w:t>
      </w:r>
      <w:proofErr w:type="spellEnd"/>
      <w:r w:rsidRPr="00216DDD">
        <w:rPr>
          <w:rFonts w:ascii="Calibri" w:hAnsi="Calibri" w:cs="Calibri"/>
        </w:rPr>
        <w:t xml:space="preserve"> et de l’incontournable CERCL (liens disponibles en annexe).</w:t>
      </w:r>
    </w:p>
    <w:p w14:paraId="458D4AD2" w14:textId="77777777" w:rsidR="00595A75" w:rsidRPr="00216DDD" w:rsidRDefault="00595A75" w:rsidP="00216DDD">
      <w:pPr>
        <w:spacing w:line="300" w:lineRule="auto"/>
        <w:jc w:val="left"/>
        <w:rPr>
          <w:rFonts w:ascii="Calibri" w:eastAsia="Cambria" w:hAnsi="Calibri" w:cs="Calibri"/>
          <w:b/>
          <w:color w:val="000000"/>
        </w:rPr>
      </w:pPr>
      <w:r w:rsidRPr="00216DDD">
        <w:rPr>
          <w:rFonts w:ascii="Calibri" w:eastAsia="Cambria" w:hAnsi="Calibri" w:cs="Calibri"/>
          <w:b/>
          <w:color w:val="000000"/>
        </w:rPr>
        <w:br w:type="page"/>
      </w:r>
    </w:p>
    <w:bookmarkEnd w:id="3"/>
    <w:p w14:paraId="587C2A3D" w14:textId="77777777" w:rsidR="00AD509C" w:rsidRDefault="00AD509C" w:rsidP="00F87676">
      <w:pPr>
        <w:tabs>
          <w:tab w:val="left" w:pos="7590"/>
        </w:tabs>
        <w:spacing w:line="300" w:lineRule="auto"/>
        <w:rPr>
          <w:rFonts w:ascii="Calibri" w:eastAsia="Times New Roman" w:hAnsi="Calibri" w:cs="Calibri"/>
          <w:color w:val="A92D71"/>
          <w:spacing w:val="-4"/>
          <w:sz w:val="44"/>
          <w:szCs w:val="44"/>
        </w:rPr>
      </w:pPr>
      <w:r>
        <w:rPr>
          <w:rFonts w:ascii="Calibri" w:eastAsia="Times New Roman" w:hAnsi="Calibri" w:cs="Calibri"/>
          <w:color w:val="A92D71"/>
          <w:spacing w:val="-4"/>
          <w:sz w:val="44"/>
          <w:szCs w:val="44"/>
        </w:rPr>
        <w:lastRenderedPageBreak/>
        <w:t>Préparation en amont du TD</w:t>
      </w:r>
    </w:p>
    <w:p w14:paraId="2E6D38BC" w14:textId="2527C3E3" w:rsidR="00C02EE9" w:rsidRPr="00F4162F" w:rsidRDefault="00AD509C">
      <w:pPr>
        <w:pStyle w:val="Paragraphedeliste"/>
        <w:numPr>
          <w:ilvl w:val="0"/>
          <w:numId w:val="3"/>
        </w:numPr>
        <w:tabs>
          <w:tab w:val="left" w:pos="7590"/>
        </w:tabs>
        <w:spacing w:after="0" w:line="300" w:lineRule="auto"/>
        <w:jc w:val="left"/>
        <w:rPr>
          <w:rFonts w:ascii="Calibri" w:hAnsi="Calibri" w:cs="Calibri"/>
          <w:bCs/>
          <w:color w:val="000000" w:themeColor="text1"/>
        </w:rPr>
      </w:pPr>
      <w:r w:rsidRPr="00F4162F">
        <w:rPr>
          <w:rFonts w:ascii="Calibri" w:hAnsi="Calibri" w:cs="Calibri"/>
          <w:bCs/>
          <w:color w:val="000000" w:themeColor="text1"/>
        </w:rPr>
        <w:t xml:space="preserve">Prendre connaissances du </w:t>
      </w:r>
      <w:hyperlink r:id="rId9" w:history="1">
        <w:proofErr w:type="spellStart"/>
        <w:r w:rsidRPr="00F4162F">
          <w:rPr>
            <w:rStyle w:val="Lienhypertexte"/>
            <w:rFonts w:ascii="Calibri" w:hAnsi="Calibri" w:cs="Calibri"/>
            <w:bCs/>
            <w:color w:val="000000" w:themeColor="text1"/>
          </w:rPr>
          <w:t>GreenComp</w:t>
        </w:r>
        <w:proofErr w:type="spellEnd"/>
      </w:hyperlink>
      <w:r w:rsidRPr="00F4162F">
        <w:rPr>
          <w:rFonts w:ascii="Calibri" w:hAnsi="Calibri" w:cs="Calibri"/>
          <w:bCs/>
          <w:color w:val="000000" w:themeColor="text1"/>
        </w:rPr>
        <w:t xml:space="preserve"> notamment des différentes compétences (page 14 du rapport</w:t>
      </w:r>
      <w:r w:rsidR="00C02EE9" w:rsidRPr="00F4162F">
        <w:rPr>
          <w:rFonts w:ascii="Calibri" w:hAnsi="Calibri" w:cs="Calibri"/>
          <w:bCs/>
          <w:color w:val="000000" w:themeColor="text1"/>
        </w:rPr>
        <w:t xml:space="preserve"> ou voir l’annexe</w:t>
      </w:r>
      <w:r w:rsidRPr="00F4162F">
        <w:rPr>
          <w:rFonts w:ascii="Calibri" w:hAnsi="Calibri" w:cs="Calibri"/>
          <w:bCs/>
          <w:color w:val="000000" w:themeColor="text1"/>
        </w:rPr>
        <w:t>).</w:t>
      </w:r>
      <w:r w:rsidR="006C5F7D">
        <w:rPr>
          <w:rFonts w:ascii="Calibri" w:hAnsi="Calibri" w:cs="Calibri"/>
          <w:bCs/>
          <w:color w:val="000000" w:themeColor="text1"/>
        </w:rPr>
        <w:t xml:space="preserve"> </w:t>
      </w:r>
      <w:r w:rsidR="00C02EE9" w:rsidRPr="00F4162F">
        <w:rPr>
          <w:rFonts w:ascii="Calibri" w:hAnsi="Calibri" w:cs="Calibri"/>
          <w:bCs/>
          <w:color w:val="000000" w:themeColor="text1"/>
        </w:rPr>
        <w:t>Quels liens pouvez-vous faire entre ces compétences et le numérique responsable ? Illustrez par des exemples</w:t>
      </w:r>
      <w:r w:rsidR="00930809">
        <w:rPr>
          <w:rFonts w:ascii="Calibri" w:hAnsi="Calibri" w:cs="Calibri"/>
          <w:bCs/>
          <w:color w:val="000000" w:themeColor="text1"/>
        </w:rPr>
        <w:t> ;</w:t>
      </w:r>
    </w:p>
    <w:p w14:paraId="2F263E38" w14:textId="5CA1EF93" w:rsidR="00AD509C" w:rsidRPr="00F4162F" w:rsidRDefault="00AD509C">
      <w:pPr>
        <w:pStyle w:val="Paragraphedeliste"/>
        <w:numPr>
          <w:ilvl w:val="0"/>
          <w:numId w:val="3"/>
        </w:numPr>
        <w:tabs>
          <w:tab w:val="left" w:pos="7590"/>
        </w:tabs>
        <w:spacing w:after="0" w:line="300" w:lineRule="auto"/>
        <w:jc w:val="left"/>
        <w:rPr>
          <w:rFonts w:ascii="Calibri" w:hAnsi="Calibri" w:cs="Calibri"/>
          <w:bCs/>
          <w:color w:val="000000" w:themeColor="text1"/>
        </w:rPr>
      </w:pPr>
      <w:r w:rsidRPr="00F4162F">
        <w:rPr>
          <w:rFonts w:ascii="Calibri" w:hAnsi="Calibri" w:cs="Calibri"/>
          <w:bCs/>
          <w:color w:val="000000" w:themeColor="text1"/>
        </w:rPr>
        <w:t>Revoir les compétences du CECRL pour chaque niveau de langue</w:t>
      </w:r>
      <w:r w:rsidR="00930809">
        <w:rPr>
          <w:rFonts w:ascii="Calibri" w:hAnsi="Calibri" w:cs="Calibri"/>
          <w:bCs/>
          <w:color w:val="000000" w:themeColor="text1"/>
        </w:rPr>
        <w:t> ;</w:t>
      </w:r>
    </w:p>
    <w:p w14:paraId="692DAD7A" w14:textId="77777777" w:rsidR="00AD509C" w:rsidRDefault="00AD509C">
      <w:pPr>
        <w:pStyle w:val="Paragraphedeliste"/>
        <w:numPr>
          <w:ilvl w:val="0"/>
          <w:numId w:val="3"/>
        </w:numPr>
        <w:tabs>
          <w:tab w:val="left" w:pos="7590"/>
        </w:tabs>
        <w:spacing w:after="0" w:line="300" w:lineRule="auto"/>
        <w:jc w:val="left"/>
        <w:rPr>
          <w:rFonts w:ascii="Calibri" w:hAnsi="Calibri" w:cs="Calibri"/>
          <w:bCs/>
          <w:color w:val="000000" w:themeColor="text1"/>
        </w:rPr>
      </w:pPr>
      <w:r w:rsidRPr="00F4162F">
        <w:rPr>
          <w:rFonts w:ascii="Calibri" w:hAnsi="Calibri" w:cs="Calibri"/>
          <w:bCs/>
          <w:color w:val="000000" w:themeColor="text1"/>
        </w:rPr>
        <w:t>Initier la réflexion sur l’articulation de ces deux référentiels notamment au niveau de l’impact du numérique sur l’environnement</w:t>
      </w:r>
      <w:r w:rsidR="00C02EE9" w:rsidRPr="00F4162F">
        <w:rPr>
          <w:rFonts w:ascii="Calibri" w:hAnsi="Calibri" w:cs="Calibri"/>
          <w:bCs/>
          <w:color w:val="000000" w:themeColor="text1"/>
        </w:rPr>
        <w:t>.</w:t>
      </w:r>
    </w:p>
    <w:p w14:paraId="186517EF" w14:textId="77777777" w:rsidR="006C5F7D" w:rsidRPr="00F4162F" w:rsidRDefault="006C5F7D" w:rsidP="006C5F7D">
      <w:pPr>
        <w:pStyle w:val="Paragraphedeliste"/>
        <w:numPr>
          <w:ilvl w:val="0"/>
          <w:numId w:val="0"/>
        </w:numPr>
        <w:tabs>
          <w:tab w:val="left" w:pos="7590"/>
        </w:tabs>
        <w:spacing w:after="0" w:line="300" w:lineRule="auto"/>
        <w:ind w:left="720"/>
        <w:jc w:val="left"/>
        <w:rPr>
          <w:rFonts w:ascii="Calibri" w:hAnsi="Calibri" w:cs="Calibri"/>
          <w:bCs/>
          <w:color w:val="000000" w:themeColor="text1"/>
        </w:rPr>
      </w:pPr>
    </w:p>
    <w:p w14:paraId="7953F3E7" w14:textId="77777777" w:rsidR="00AD509C" w:rsidRDefault="00AD509C" w:rsidP="00F87676">
      <w:pPr>
        <w:tabs>
          <w:tab w:val="left" w:pos="7590"/>
        </w:tabs>
        <w:spacing w:line="300" w:lineRule="auto"/>
        <w:rPr>
          <w:rFonts w:ascii="Calibri" w:eastAsia="Times New Roman" w:hAnsi="Calibri" w:cs="Calibri"/>
          <w:color w:val="A92D71"/>
          <w:spacing w:val="-4"/>
          <w:sz w:val="44"/>
          <w:szCs w:val="44"/>
        </w:rPr>
      </w:pPr>
      <w:r w:rsidRPr="00F638AF">
        <w:rPr>
          <w:rFonts w:ascii="Calibri" w:eastAsia="Times New Roman" w:hAnsi="Calibri" w:cs="Calibri"/>
          <w:color w:val="A92D71"/>
          <w:spacing w:val="-4"/>
          <w:sz w:val="44"/>
          <w:szCs w:val="44"/>
        </w:rPr>
        <w:t xml:space="preserve">Déroulement du TD </w:t>
      </w:r>
    </w:p>
    <w:p w14:paraId="24C0DB15" w14:textId="77777777" w:rsidR="00AD509C" w:rsidRPr="00F638AF" w:rsidRDefault="00AD509C" w:rsidP="00AD509C">
      <w:pPr>
        <w:spacing w:line="300" w:lineRule="auto"/>
        <w:rPr>
          <w:rFonts w:ascii="Calibri" w:hAnsi="Calibri" w:cs="Calibri"/>
          <w:bCs/>
          <w:color w:val="77206D" w:themeColor="accent5" w:themeShade="BF"/>
        </w:rPr>
      </w:pPr>
      <w:r w:rsidRPr="00F638AF">
        <w:rPr>
          <w:rFonts w:ascii="Calibri" w:hAnsi="Calibri" w:cs="Calibri"/>
          <w:b/>
          <w:bCs/>
          <w:color w:val="77206D" w:themeColor="accent5" w:themeShade="BF"/>
        </w:rPr>
        <w:t xml:space="preserve">Introduction </w:t>
      </w:r>
    </w:p>
    <w:p w14:paraId="15A17957" w14:textId="77777777" w:rsidR="00C02EE9" w:rsidRPr="00F4162F" w:rsidRDefault="00F959A9" w:rsidP="00930809">
      <w:pPr>
        <w:tabs>
          <w:tab w:val="left" w:pos="7590"/>
        </w:tabs>
        <w:spacing w:line="300" w:lineRule="auto"/>
        <w:jc w:val="left"/>
        <w:rPr>
          <w:rFonts w:ascii="Calibri" w:hAnsi="Calibri" w:cs="Calibri"/>
          <w:bCs/>
          <w:color w:val="000000" w:themeColor="text1"/>
        </w:rPr>
      </w:pPr>
      <w:r w:rsidRPr="00F4162F">
        <w:rPr>
          <w:rFonts w:ascii="Calibri" w:hAnsi="Calibri" w:cs="Calibri"/>
          <w:bCs/>
          <w:color w:val="000000" w:themeColor="text1"/>
        </w:rPr>
        <w:t xml:space="preserve">Rappels des points clés du CECRL et du </w:t>
      </w:r>
      <w:proofErr w:type="spellStart"/>
      <w:r w:rsidRPr="00F4162F">
        <w:rPr>
          <w:rFonts w:ascii="Calibri" w:hAnsi="Calibri" w:cs="Calibri"/>
          <w:bCs/>
          <w:color w:val="000000" w:themeColor="text1"/>
        </w:rPr>
        <w:t>Greencomp</w:t>
      </w:r>
      <w:proofErr w:type="spellEnd"/>
      <w:r w:rsidRPr="00F4162F">
        <w:rPr>
          <w:rFonts w:ascii="Calibri" w:hAnsi="Calibri" w:cs="Calibri"/>
          <w:bCs/>
          <w:color w:val="000000" w:themeColor="text1"/>
        </w:rPr>
        <w:t>, dont les principes et détails auront été travaillés en amont</w:t>
      </w:r>
      <w:r w:rsidR="00C02EE9" w:rsidRPr="00F4162F">
        <w:rPr>
          <w:rFonts w:ascii="Calibri" w:hAnsi="Calibri" w:cs="Calibri"/>
          <w:bCs/>
          <w:color w:val="000000" w:themeColor="text1"/>
        </w:rPr>
        <w:t>.</w:t>
      </w:r>
    </w:p>
    <w:p w14:paraId="6EB8C7BC" w14:textId="0471C264" w:rsidR="00D7270C" w:rsidRDefault="00D7270C" w:rsidP="00930809">
      <w:pPr>
        <w:spacing w:line="300" w:lineRule="auto"/>
        <w:jc w:val="left"/>
        <w:rPr>
          <w:rFonts w:ascii="Calibri" w:hAnsi="Calibri" w:cs="Calibri"/>
          <w:bCs/>
          <w:color w:val="000000" w:themeColor="text1"/>
        </w:rPr>
      </w:pPr>
      <w:r w:rsidRPr="00F4162F">
        <w:rPr>
          <w:rFonts w:ascii="Calibri" w:hAnsi="Calibri" w:cs="Calibri"/>
          <w:bCs/>
          <w:color w:val="000000" w:themeColor="text1"/>
        </w:rPr>
        <w:t>B</w:t>
      </w:r>
      <w:r w:rsidR="00F959A9" w:rsidRPr="00F4162F">
        <w:rPr>
          <w:rFonts w:ascii="Calibri" w:hAnsi="Calibri" w:cs="Calibri"/>
          <w:bCs/>
          <w:color w:val="000000" w:themeColor="text1"/>
        </w:rPr>
        <w:t xml:space="preserve">rise-glace sur </w:t>
      </w:r>
      <w:r w:rsidRPr="00F4162F">
        <w:rPr>
          <w:rFonts w:ascii="Calibri" w:hAnsi="Calibri" w:cs="Calibri"/>
          <w:bCs/>
          <w:color w:val="000000" w:themeColor="text1"/>
        </w:rPr>
        <w:t>votre</w:t>
      </w:r>
      <w:r w:rsidR="00F959A9" w:rsidRPr="00F4162F">
        <w:rPr>
          <w:rFonts w:ascii="Calibri" w:hAnsi="Calibri" w:cs="Calibri"/>
          <w:bCs/>
          <w:color w:val="000000" w:themeColor="text1"/>
        </w:rPr>
        <w:t xml:space="preserve"> perception des usages du numérique et </w:t>
      </w:r>
      <w:r w:rsidRPr="00F4162F">
        <w:rPr>
          <w:rFonts w:ascii="Calibri" w:hAnsi="Calibri" w:cs="Calibri"/>
          <w:bCs/>
          <w:color w:val="000000" w:themeColor="text1"/>
        </w:rPr>
        <w:t>de leur impact sur l’environnement</w:t>
      </w:r>
      <w:r w:rsidR="006C5F7D">
        <w:rPr>
          <w:rFonts w:ascii="Calibri" w:hAnsi="Calibri" w:cs="Calibri"/>
          <w:bCs/>
          <w:color w:val="000000" w:themeColor="text1"/>
        </w:rPr>
        <w:t>.</w:t>
      </w:r>
      <w:r w:rsidR="00F4162F" w:rsidRPr="00F4162F">
        <w:rPr>
          <w:rFonts w:ascii="Calibri" w:hAnsi="Calibri" w:cs="Calibri"/>
          <w:bCs/>
          <w:color w:val="000000" w:themeColor="text1"/>
        </w:rPr>
        <w:t xml:space="preserve"> </w:t>
      </w:r>
      <w:r w:rsidRPr="00F4162F">
        <w:rPr>
          <w:rFonts w:ascii="Calibri" w:hAnsi="Calibri" w:cs="Calibri"/>
          <w:bCs/>
          <w:color w:val="000000" w:themeColor="text1"/>
        </w:rPr>
        <w:t xml:space="preserve">Participez au brainstorming et apportez vos contributions </w:t>
      </w:r>
      <w:r w:rsidR="00F4162F">
        <w:rPr>
          <w:rFonts w:ascii="Calibri" w:hAnsi="Calibri" w:cs="Calibri"/>
          <w:bCs/>
          <w:color w:val="000000" w:themeColor="text1"/>
        </w:rPr>
        <w:t>aux</w:t>
      </w:r>
      <w:r w:rsidRPr="00F4162F">
        <w:rPr>
          <w:rFonts w:ascii="Calibri" w:hAnsi="Calibri" w:cs="Calibri"/>
          <w:bCs/>
          <w:color w:val="000000" w:themeColor="text1"/>
        </w:rPr>
        <w:t xml:space="preserve"> question</w:t>
      </w:r>
      <w:r w:rsidR="00F4162F">
        <w:rPr>
          <w:rFonts w:ascii="Calibri" w:hAnsi="Calibri" w:cs="Calibri"/>
          <w:bCs/>
          <w:color w:val="000000" w:themeColor="text1"/>
        </w:rPr>
        <w:t>s</w:t>
      </w:r>
      <w:r w:rsidRPr="00F4162F">
        <w:rPr>
          <w:rFonts w:ascii="Calibri" w:hAnsi="Calibri" w:cs="Calibri"/>
          <w:bCs/>
          <w:color w:val="000000" w:themeColor="text1"/>
        </w:rPr>
        <w:t xml:space="preserve"> suivante</w:t>
      </w:r>
      <w:r w:rsidR="00F4162F">
        <w:rPr>
          <w:rFonts w:ascii="Calibri" w:hAnsi="Calibri" w:cs="Calibri"/>
          <w:bCs/>
          <w:color w:val="000000" w:themeColor="text1"/>
        </w:rPr>
        <w:t>s</w:t>
      </w:r>
      <w:r w:rsidRPr="00F4162F">
        <w:rPr>
          <w:rFonts w:ascii="Calibri" w:hAnsi="Calibri" w:cs="Calibri"/>
          <w:bCs/>
          <w:color w:val="000000" w:themeColor="text1"/>
        </w:rPr>
        <w:t xml:space="preserve"> : Que vous inspire le terme « numérique responsable » ? </w:t>
      </w:r>
      <w:r w:rsidR="00F4162F">
        <w:rPr>
          <w:rFonts w:ascii="Calibri" w:hAnsi="Calibri" w:cs="Calibri"/>
          <w:bCs/>
          <w:color w:val="000000" w:themeColor="text1"/>
        </w:rPr>
        <w:t>Quels sont selon vous les principaux enjeux actuels et à venir de l’impact environnemental du numérique ? Avez-vous déjà des pistes d’actions individuelle</w:t>
      </w:r>
      <w:r w:rsidR="00216DDD">
        <w:rPr>
          <w:rFonts w:ascii="Calibri" w:hAnsi="Calibri" w:cs="Calibri"/>
          <w:bCs/>
          <w:color w:val="000000" w:themeColor="text1"/>
        </w:rPr>
        <w:t>s</w:t>
      </w:r>
      <w:r w:rsidR="00F4162F">
        <w:rPr>
          <w:rFonts w:ascii="Calibri" w:hAnsi="Calibri" w:cs="Calibri"/>
          <w:bCs/>
          <w:color w:val="000000" w:themeColor="text1"/>
        </w:rPr>
        <w:t xml:space="preserve"> pour réduire son empreinte ?</w:t>
      </w:r>
    </w:p>
    <w:p w14:paraId="41D35BED" w14:textId="77777777" w:rsidR="006C5F7D" w:rsidRPr="00F4162F" w:rsidRDefault="006C5F7D" w:rsidP="00D7270C">
      <w:pPr>
        <w:spacing w:line="300" w:lineRule="auto"/>
        <w:rPr>
          <w:rFonts w:ascii="Calibri" w:hAnsi="Calibri" w:cs="Calibri"/>
          <w:bCs/>
          <w:color w:val="000000" w:themeColor="text1"/>
        </w:rPr>
      </w:pPr>
    </w:p>
    <w:p w14:paraId="647A6AD6" w14:textId="77777777" w:rsidR="00F959A9" w:rsidRPr="006C5F7D" w:rsidRDefault="00F959A9" w:rsidP="00F959A9">
      <w:pPr>
        <w:spacing w:line="300" w:lineRule="auto"/>
        <w:rPr>
          <w:rFonts w:ascii="Calibri" w:hAnsi="Calibri" w:cs="Calibri"/>
          <w:b/>
          <w:bCs/>
          <w:color w:val="A02B93" w:themeColor="accent5"/>
        </w:rPr>
      </w:pPr>
      <w:r w:rsidRPr="006C5F7D">
        <w:rPr>
          <w:rFonts w:ascii="Calibri" w:hAnsi="Calibri" w:cs="Calibri"/>
          <w:b/>
          <w:bCs/>
          <w:color w:val="A02B93" w:themeColor="accent5"/>
        </w:rPr>
        <w:t xml:space="preserve">Consigne </w:t>
      </w:r>
    </w:p>
    <w:p w14:paraId="4761887B" w14:textId="77777777" w:rsidR="00D7270C" w:rsidRPr="00F4162F" w:rsidRDefault="00D7270C" w:rsidP="00930809">
      <w:pPr>
        <w:spacing w:line="276" w:lineRule="auto"/>
        <w:jc w:val="left"/>
        <w:rPr>
          <w:rFonts w:ascii="Calibri" w:hAnsi="Calibri" w:cs="Calibri"/>
          <w:color w:val="000000" w:themeColor="text1"/>
        </w:rPr>
      </w:pPr>
      <w:r w:rsidRPr="00F4162F">
        <w:rPr>
          <w:rFonts w:ascii="Calibri" w:hAnsi="Calibri" w:cs="Calibri"/>
          <w:bCs/>
          <w:color w:val="000000" w:themeColor="text1"/>
        </w:rPr>
        <w:t>L’objectif de l’activité est de didactiser des activités pour diverses compétences du CECRL en sensibilisant aux enjeux environnementaux de l’impact du numérique en s’appuyant</w:t>
      </w:r>
      <w:r w:rsidR="006C5F7D">
        <w:rPr>
          <w:rFonts w:ascii="Calibri" w:hAnsi="Calibri" w:cs="Calibri"/>
          <w:bCs/>
          <w:color w:val="000000" w:themeColor="text1"/>
        </w:rPr>
        <w:t xml:space="preserve"> sur les compétences </w:t>
      </w:r>
      <w:proofErr w:type="spellStart"/>
      <w:r w:rsidR="006C5F7D">
        <w:rPr>
          <w:rFonts w:ascii="Calibri" w:hAnsi="Calibri" w:cs="Calibri"/>
          <w:bCs/>
          <w:color w:val="000000" w:themeColor="text1"/>
        </w:rPr>
        <w:t>GreenComp</w:t>
      </w:r>
      <w:proofErr w:type="spellEnd"/>
      <w:r w:rsidR="006C5F7D">
        <w:rPr>
          <w:rFonts w:ascii="Calibri" w:hAnsi="Calibri" w:cs="Calibri"/>
          <w:bCs/>
          <w:color w:val="000000" w:themeColor="text1"/>
        </w:rPr>
        <w:t>.</w:t>
      </w:r>
    </w:p>
    <w:p w14:paraId="03BDB060" w14:textId="77777777" w:rsidR="006C5F7D" w:rsidRDefault="00D7270C" w:rsidP="00930809">
      <w:pPr>
        <w:spacing w:after="0" w:line="276" w:lineRule="auto"/>
        <w:jc w:val="left"/>
        <w:rPr>
          <w:rFonts w:ascii="Calibri" w:hAnsi="Calibri" w:cs="Calibri"/>
          <w:bCs/>
          <w:color w:val="000000" w:themeColor="text1"/>
        </w:rPr>
      </w:pPr>
      <w:r w:rsidRPr="00F4162F">
        <w:rPr>
          <w:rFonts w:ascii="Calibri" w:hAnsi="Calibri" w:cs="Calibri"/>
          <w:bCs/>
          <w:color w:val="000000" w:themeColor="text1"/>
        </w:rPr>
        <w:t>Par binôme</w:t>
      </w:r>
      <w:r w:rsidR="006C5F7D">
        <w:rPr>
          <w:rFonts w:ascii="Calibri" w:hAnsi="Calibri" w:cs="Calibri"/>
          <w:bCs/>
          <w:color w:val="000000" w:themeColor="text1"/>
        </w:rPr>
        <w:t>s</w:t>
      </w:r>
      <w:r w:rsidRPr="00F4162F">
        <w:rPr>
          <w:rFonts w:ascii="Calibri" w:hAnsi="Calibri" w:cs="Calibri"/>
          <w:bCs/>
          <w:color w:val="000000" w:themeColor="text1"/>
        </w:rPr>
        <w:t xml:space="preserve">, vous allez </w:t>
      </w:r>
      <w:r w:rsidR="00F959A9" w:rsidRPr="00F4162F">
        <w:rPr>
          <w:rFonts w:ascii="Calibri" w:hAnsi="Calibri" w:cs="Calibri"/>
          <w:bCs/>
          <w:color w:val="000000" w:themeColor="text1"/>
        </w:rPr>
        <w:t xml:space="preserve">tirer au sort trois éléments qu’il faudra combiner en une activité de formation en langue : </w:t>
      </w:r>
    </w:p>
    <w:p w14:paraId="1F24169D" w14:textId="47A2D6CD" w:rsidR="006C5F7D" w:rsidRDefault="00216DDD">
      <w:pPr>
        <w:pStyle w:val="Paragraphedeliste"/>
        <w:numPr>
          <w:ilvl w:val="0"/>
          <w:numId w:val="4"/>
        </w:numPr>
        <w:spacing w:after="0" w:line="276" w:lineRule="auto"/>
        <w:jc w:val="left"/>
        <w:rPr>
          <w:rFonts w:ascii="Calibri" w:hAnsi="Calibri" w:cs="Calibri"/>
          <w:bCs/>
          <w:color w:val="000000" w:themeColor="text1"/>
        </w:rPr>
      </w:pPr>
      <w:r w:rsidRPr="006C5F7D">
        <w:rPr>
          <w:rFonts w:ascii="Calibri" w:hAnsi="Calibri" w:cs="Calibri"/>
          <w:bCs/>
          <w:color w:val="000000" w:themeColor="text1"/>
        </w:rPr>
        <w:t>Une</w:t>
      </w:r>
      <w:r w:rsidR="00F959A9" w:rsidRPr="006C5F7D">
        <w:rPr>
          <w:rFonts w:ascii="Calibri" w:hAnsi="Calibri" w:cs="Calibri"/>
          <w:bCs/>
          <w:color w:val="000000" w:themeColor="text1"/>
        </w:rPr>
        <w:t xml:space="preserve"> compétence environnementale liée au numérique (des thématiques sont proposées dans le tablea</w:t>
      </w:r>
      <w:r w:rsidR="006C5F7D">
        <w:rPr>
          <w:rFonts w:ascii="Calibri" w:hAnsi="Calibri" w:cs="Calibri"/>
          <w:bCs/>
          <w:color w:val="000000" w:themeColor="text1"/>
        </w:rPr>
        <w:t>u ci-dessous)</w:t>
      </w:r>
      <w:r w:rsidR="00930809">
        <w:rPr>
          <w:rFonts w:ascii="Calibri" w:hAnsi="Calibri" w:cs="Calibri"/>
          <w:bCs/>
          <w:color w:val="000000" w:themeColor="text1"/>
        </w:rPr>
        <w:t> ;</w:t>
      </w:r>
    </w:p>
    <w:p w14:paraId="4684404E" w14:textId="12CCDA99" w:rsidR="006C5F7D" w:rsidRDefault="00216DDD">
      <w:pPr>
        <w:pStyle w:val="Paragraphedeliste"/>
        <w:numPr>
          <w:ilvl w:val="0"/>
          <w:numId w:val="4"/>
        </w:numPr>
        <w:spacing w:after="0" w:line="276" w:lineRule="auto"/>
        <w:jc w:val="left"/>
        <w:rPr>
          <w:rFonts w:ascii="Calibri" w:hAnsi="Calibri" w:cs="Calibri"/>
          <w:bCs/>
          <w:color w:val="000000" w:themeColor="text1"/>
        </w:rPr>
      </w:pPr>
      <w:r w:rsidRPr="006C5F7D">
        <w:rPr>
          <w:rFonts w:ascii="Calibri" w:hAnsi="Calibri" w:cs="Calibri"/>
          <w:bCs/>
          <w:color w:val="000000" w:themeColor="text1"/>
        </w:rPr>
        <w:t>Une</w:t>
      </w:r>
      <w:r w:rsidR="006C5F7D">
        <w:rPr>
          <w:rFonts w:ascii="Calibri" w:hAnsi="Calibri" w:cs="Calibri"/>
          <w:bCs/>
          <w:color w:val="000000" w:themeColor="text1"/>
        </w:rPr>
        <w:t xml:space="preserve"> compétence en langue du CECRL</w:t>
      </w:r>
      <w:r w:rsidR="00930809">
        <w:rPr>
          <w:rFonts w:ascii="Calibri" w:hAnsi="Calibri" w:cs="Calibri"/>
          <w:bCs/>
          <w:color w:val="000000" w:themeColor="text1"/>
        </w:rPr>
        <w:t> ;</w:t>
      </w:r>
    </w:p>
    <w:p w14:paraId="5AA3BDCF" w14:textId="69DA53A6" w:rsidR="00F4162F" w:rsidRPr="006C5F7D" w:rsidRDefault="00216DDD">
      <w:pPr>
        <w:pStyle w:val="Paragraphedeliste"/>
        <w:numPr>
          <w:ilvl w:val="0"/>
          <w:numId w:val="4"/>
        </w:numPr>
        <w:spacing w:line="276" w:lineRule="auto"/>
        <w:jc w:val="left"/>
        <w:rPr>
          <w:rFonts w:ascii="Calibri" w:hAnsi="Calibri" w:cs="Calibri"/>
          <w:bCs/>
          <w:color w:val="000000" w:themeColor="text1"/>
        </w:rPr>
      </w:pPr>
      <w:r w:rsidRPr="006C5F7D">
        <w:rPr>
          <w:rFonts w:ascii="Calibri" w:hAnsi="Calibri" w:cs="Calibri"/>
          <w:bCs/>
          <w:color w:val="000000" w:themeColor="text1"/>
        </w:rPr>
        <w:t>Un</w:t>
      </w:r>
      <w:r w:rsidR="00F959A9" w:rsidRPr="006C5F7D">
        <w:rPr>
          <w:rFonts w:ascii="Calibri" w:hAnsi="Calibri" w:cs="Calibri"/>
          <w:bCs/>
          <w:color w:val="000000" w:themeColor="text1"/>
        </w:rPr>
        <w:t xml:space="preserve"> niveau et public. </w:t>
      </w:r>
    </w:p>
    <w:p w14:paraId="56B5A75B" w14:textId="77777777" w:rsidR="006C5F7D" w:rsidRDefault="00F959A9" w:rsidP="00930809">
      <w:pPr>
        <w:spacing w:line="276" w:lineRule="auto"/>
        <w:jc w:val="left"/>
        <w:rPr>
          <w:rFonts w:ascii="Calibri" w:hAnsi="Calibri" w:cs="Calibri"/>
          <w:bCs/>
          <w:color w:val="000000" w:themeColor="text1"/>
        </w:rPr>
      </w:pPr>
      <w:r w:rsidRPr="00F4162F">
        <w:rPr>
          <w:rFonts w:ascii="Calibri" w:hAnsi="Calibri" w:cs="Calibri"/>
          <w:bCs/>
          <w:color w:val="000000" w:themeColor="text1"/>
        </w:rPr>
        <w:t xml:space="preserve">Chaque binôme disposera alors d’une heure pour </w:t>
      </w:r>
      <w:r w:rsidR="00F4162F" w:rsidRPr="00F4162F">
        <w:rPr>
          <w:rFonts w:ascii="Calibri" w:hAnsi="Calibri" w:cs="Calibri"/>
          <w:bCs/>
          <w:color w:val="000000" w:themeColor="text1"/>
        </w:rPr>
        <w:t>scénariser une activité pédagogique</w:t>
      </w:r>
      <w:r w:rsidR="00CD3022">
        <w:rPr>
          <w:rFonts w:ascii="Calibri" w:hAnsi="Calibri" w:cs="Calibri"/>
          <w:bCs/>
          <w:color w:val="000000" w:themeColor="text1"/>
        </w:rPr>
        <w:t> : s</w:t>
      </w:r>
      <w:r w:rsidR="00F4162F">
        <w:rPr>
          <w:rFonts w:ascii="Calibri" w:hAnsi="Calibri" w:cs="Calibri"/>
          <w:bCs/>
          <w:color w:val="000000" w:themeColor="text1"/>
        </w:rPr>
        <w:t xml:space="preserve">ans entrer dans tout le détail de </w:t>
      </w:r>
      <w:r w:rsidR="006C5F7D">
        <w:rPr>
          <w:rFonts w:ascii="Calibri" w:hAnsi="Calibri" w:cs="Calibri"/>
          <w:bCs/>
          <w:color w:val="000000" w:themeColor="text1"/>
        </w:rPr>
        <w:t>ce</w:t>
      </w:r>
      <w:r w:rsidR="00F4162F">
        <w:rPr>
          <w:rFonts w:ascii="Calibri" w:hAnsi="Calibri" w:cs="Calibri"/>
          <w:bCs/>
          <w:color w:val="000000" w:themeColor="text1"/>
        </w:rPr>
        <w:t xml:space="preserve"> qui sera proposé aux apprenants finaux, vous devrez identifier un document authentique ou une mise en situation réaliste</w:t>
      </w:r>
      <w:r w:rsidR="006C5F7D">
        <w:rPr>
          <w:rFonts w:ascii="Calibri" w:hAnsi="Calibri" w:cs="Calibri"/>
          <w:bCs/>
          <w:color w:val="000000" w:themeColor="text1"/>
        </w:rPr>
        <w:t xml:space="preserve"> et concevoir un exercice répondant à l’objectif langagier et de sensibilisation, en expliquant votre démarche pédagogique.</w:t>
      </w:r>
    </w:p>
    <w:p w14:paraId="11E24340" w14:textId="77777777" w:rsidR="00F4162F" w:rsidRPr="00F4162F" w:rsidRDefault="00CD3022" w:rsidP="00F4162F">
      <w:pPr>
        <w:spacing w:line="276" w:lineRule="auto"/>
        <w:rPr>
          <w:rFonts w:ascii="Calibri" w:hAnsi="Calibri" w:cs="Calibri"/>
          <w:bCs/>
          <w:color w:val="000000" w:themeColor="text1"/>
        </w:rPr>
      </w:pPr>
      <w:r>
        <w:rPr>
          <w:rFonts w:ascii="Calibri" w:hAnsi="Calibri" w:cs="Calibri"/>
          <w:bCs/>
          <w:color w:val="000000" w:themeColor="text1"/>
        </w:rPr>
        <w:t xml:space="preserve">Votre proposition préliminaire </w:t>
      </w:r>
      <w:r w:rsidRPr="00F4162F">
        <w:rPr>
          <w:rFonts w:ascii="Calibri" w:hAnsi="Calibri" w:cs="Calibri"/>
          <w:bCs/>
          <w:color w:val="000000" w:themeColor="text1"/>
        </w:rPr>
        <w:t xml:space="preserve">sera </w:t>
      </w:r>
      <w:r>
        <w:rPr>
          <w:rFonts w:ascii="Calibri" w:hAnsi="Calibri" w:cs="Calibri"/>
          <w:bCs/>
          <w:color w:val="000000" w:themeColor="text1"/>
        </w:rPr>
        <w:t xml:space="preserve">ensuite </w:t>
      </w:r>
      <w:r w:rsidRPr="00F4162F">
        <w:rPr>
          <w:rFonts w:ascii="Calibri" w:hAnsi="Calibri" w:cs="Calibri"/>
          <w:bCs/>
          <w:color w:val="000000" w:themeColor="text1"/>
        </w:rPr>
        <w:t>présentée au reste de la classe en trois minutes.</w:t>
      </w:r>
    </w:p>
    <w:p w14:paraId="303AA506" w14:textId="77777777" w:rsidR="001932BF" w:rsidRPr="00D7270C" w:rsidRDefault="00F87676" w:rsidP="00D7270C">
      <w:pPr>
        <w:tabs>
          <w:tab w:val="left" w:pos="7590"/>
        </w:tabs>
        <w:spacing w:line="300" w:lineRule="auto"/>
        <w:rPr>
          <w:rFonts w:ascii="Calibri" w:eastAsia="Times New Roman" w:hAnsi="Calibri" w:cs="Calibri"/>
          <w:color w:val="A92D71"/>
          <w:spacing w:val="-4"/>
          <w:sz w:val="44"/>
          <w:szCs w:val="44"/>
        </w:rPr>
      </w:pPr>
      <w:r w:rsidRPr="00933E00">
        <w:rPr>
          <w:rFonts w:ascii="Calibri" w:eastAsia="Times New Roman" w:hAnsi="Calibri" w:cs="Calibri"/>
          <w:color w:val="A92D71"/>
          <w:spacing w:val="-4"/>
          <w:sz w:val="44"/>
          <w:szCs w:val="44"/>
        </w:rPr>
        <w:lastRenderedPageBreak/>
        <w:t>Tirage au sort</w:t>
      </w:r>
    </w:p>
    <w:tbl>
      <w:tblPr>
        <w:tblStyle w:val="Grilledutableau"/>
        <w:tblW w:w="0" w:type="auto"/>
        <w:tblLayout w:type="fixed"/>
        <w:tblLook w:val="04A0" w:firstRow="1" w:lastRow="0" w:firstColumn="1" w:lastColumn="0" w:noHBand="0" w:noVBand="1"/>
      </w:tblPr>
      <w:tblGrid>
        <w:gridCol w:w="1101"/>
        <w:gridCol w:w="4536"/>
        <w:gridCol w:w="1842"/>
        <w:gridCol w:w="1733"/>
      </w:tblGrid>
      <w:tr w:rsidR="00B86159" w:rsidRPr="00933E00" w14:paraId="2A67C616" w14:textId="77777777" w:rsidTr="00F4162F">
        <w:tc>
          <w:tcPr>
            <w:tcW w:w="1101" w:type="dxa"/>
            <w:shd w:val="clear" w:color="auto" w:fill="F2CEED" w:themeFill="accent5" w:themeFillTint="33"/>
          </w:tcPr>
          <w:p w14:paraId="54D9A88D" w14:textId="77777777" w:rsidR="00B86159" w:rsidRPr="00933E00" w:rsidRDefault="00B86159" w:rsidP="00152E05">
            <w:pPr>
              <w:spacing w:after="0" w:line="300" w:lineRule="auto"/>
              <w:jc w:val="left"/>
              <w:rPr>
                <w:rFonts w:ascii="Calibri" w:hAnsi="Calibri" w:cs="Calibri"/>
                <w:b/>
              </w:rPr>
            </w:pPr>
            <w:r w:rsidRPr="00933E00">
              <w:rPr>
                <w:rFonts w:ascii="Calibri" w:hAnsi="Calibri" w:cs="Calibri"/>
                <w:b/>
              </w:rPr>
              <w:t xml:space="preserve">Résultat </w:t>
            </w:r>
            <w:r w:rsidR="00F638AF" w:rsidRPr="00933E00">
              <w:rPr>
                <w:rFonts w:ascii="Calibri" w:hAnsi="Calibri" w:cs="Calibri"/>
                <w:b/>
              </w:rPr>
              <w:t xml:space="preserve">du </w:t>
            </w:r>
            <w:r w:rsidRPr="00933E00">
              <w:rPr>
                <w:rFonts w:ascii="Calibri" w:hAnsi="Calibri" w:cs="Calibri"/>
                <w:b/>
              </w:rPr>
              <w:t>dé</w:t>
            </w:r>
          </w:p>
        </w:tc>
        <w:tc>
          <w:tcPr>
            <w:tcW w:w="4536" w:type="dxa"/>
            <w:shd w:val="clear" w:color="auto" w:fill="F2CEED" w:themeFill="accent5" w:themeFillTint="33"/>
          </w:tcPr>
          <w:p w14:paraId="3D240D1A" w14:textId="77777777" w:rsidR="00B86159" w:rsidRPr="00933E00" w:rsidRDefault="00B86159" w:rsidP="00152E05">
            <w:pPr>
              <w:spacing w:after="0" w:line="300" w:lineRule="auto"/>
              <w:jc w:val="left"/>
              <w:rPr>
                <w:rFonts w:ascii="Calibri" w:hAnsi="Calibri" w:cs="Calibri"/>
                <w:b/>
              </w:rPr>
            </w:pPr>
            <w:r w:rsidRPr="00933E00">
              <w:rPr>
                <w:rFonts w:ascii="Calibri" w:hAnsi="Calibri" w:cs="Calibri"/>
                <w:b/>
              </w:rPr>
              <w:t xml:space="preserve">Compétence </w:t>
            </w:r>
            <w:proofErr w:type="spellStart"/>
            <w:r w:rsidRPr="00933E00">
              <w:rPr>
                <w:rFonts w:ascii="Calibri" w:hAnsi="Calibri" w:cs="Calibri"/>
                <w:b/>
              </w:rPr>
              <w:t>Greencomp</w:t>
            </w:r>
            <w:proofErr w:type="spellEnd"/>
            <w:r w:rsidR="00AE0511" w:rsidRPr="00933E00">
              <w:rPr>
                <w:rFonts w:ascii="Calibri" w:hAnsi="Calibri" w:cs="Calibri"/>
                <w:b/>
              </w:rPr>
              <w:br/>
            </w:r>
            <w:r w:rsidR="00152E05" w:rsidRPr="00933E00">
              <w:rPr>
                <w:rFonts w:ascii="Calibri" w:hAnsi="Calibri" w:cs="Calibri"/>
              </w:rPr>
              <w:t>(</w:t>
            </w:r>
            <w:r w:rsidR="00F638AF" w:rsidRPr="00933E00">
              <w:rPr>
                <w:rFonts w:ascii="Calibri" w:hAnsi="Calibri" w:cs="Calibri"/>
              </w:rPr>
              <w:t xml:space="preserve">exemple </w:t>
            </w:r>
            <w:r w:rsidR="00AE0511" w:rsidRPr="00933E00">
              <w:rPr>
                <w:rFonts w:ascii="Calibri" w:hAnsi="Calibri" w:cs="Calibri"/>
              </w:rPr>
              <w:t xml:space="preserve">de </w:t>
            </w:r>
            <w:r w:rsidR="00152E05" w:rsidRPr="00933E00">
              <w:rPr>
                <w:rFonts w:ascii="Calibri" w:hAnsi="Calibri" w:cs="Calibri"/>
              </w:rPr>
              <w:t>déclinaison numérique)</w:t>
            </w:r>
          </w:p>
        </w:tc>
        <w:tc>
          <w:tcPr>
            <w:tcW w:w="1842" w:type="dxa"/>
            <w:shd w:val="clear" w:color="auto" w:fill="F2CEED" w:themeFill="accent5" w:themeFillTint="33"/>
          </w:tcPr>
          <w:p w14:paraId="2B177D28" w14:textId="77777777" w:rsidR="00B86159" w:rsidRPr="00933E00" w:rsidRDefault="00B86159" w:rsidP="00152E05">
            <w:pPr>
              <w:spacing w:after="0" w:line="300" w:lineRule="auto"/>
              <w:jc w:val="left"/>
              <w:rPr>
                <w:rFonts w:ascii="Calibri" w:hAnsi="Calibri" w:cs="Calibri"/>
                <w:b/>
              </w:rPr>
            </w:pPr>
            <w:r w:rsidRPr="00933E00">
              <w:rPr>
                <w:rFonts w:ascii="Calibri" w:hAnsi="Calibri" w:cs="Calibri"/>
                <w:b/>
              </w:rPr>
              <w:t>Compétence langagière</w:t>
            </w:r>
          </w:p>
        </w:tc>
        <w:tc>
          <w:tcPr>
            <w:tcW w:w="1733" w:type="dxa"/>
            <w:shd w:val="clear" w:color="auto" w:fill="F2CEED" w:themeFill="accent5" w:themeFillTint="33"/>
          </w:tcPr>
          <w:p w14:paraId="3F2931C9" w14:textId="77777777" w:rsidR="00B86159" w:rsidRPr="00933E00" w:rsidRDefault="00B86159" w:rsidP="00152E05">
            <w:pPr>
              <w:spacing w:after="0" w:line="300" w:lineRule="auto"/>
              <w:jc w:val="left"/>
              <w:rPr>
                <w:rFonts w:ascii="Calibri" w:hAnsi="Calibri" w:cs="Calibri"/>
                <w:b/>
              </w:rPr>
            </w:pPr>
            <w:r w:rsidRPr="00933E00">
              <w:rPr>
                <w:rFonts w:ascii="Calibri" w:hAnsi="Calibri" w:cs="Calibri"/>
                <w:b/>
              </w:rPr>
              <w:t xml:space="preserve">Niveau </w:t>
            </w:r>
            <w:r w:rsidR="00AE0511" w:rsidRPr="00933E00">
              <w:rPr>
                <w:rFonts w:ascii="Calibri" w:hAnsi="Calibri" w:cs="Calibri"/>
                <w:b/>
              </w:rPr>
              <w:br/>
            </w:r>
            <w:r w:rsidRPr="00933E00">
              <w:rPr>
                <w:rFonts w:ascii="Calibri" w:hAnsi="Calibri" w:cs="Calibri"/>
                <w:b/>
              </w:rPr>
              <w:t>et public</w:t>
            </w:r>
          </w:p>
        </w:tc>
      </w:tr>
      <w:tr w:rsidR="00B86159" w:rsidRPr="00933E00" w14:paraId="05795A45" w14:textId="77777777" w:rsidTr="00F4162F">
        <w:tc>
          <w:tcPr>
            <w:tcW w:w="1101" w:type="dxa"/>
            <w:vAlign w:val="center"/>
          </w:tcPr>
          <w:p w14:paraId="6A26FA34" w14:textId="77777777" w:rsidR="00B86159" w:rsidRPr="00933E00" w:rsidRDefault="00B86159" w:rsidP="00B93C1C">
            <w:pPr>
              <w:spacing w:after="0" w:line="300" w:lineRule="auto"/>
              <w:jc w:val="center"/>
              <w:rPr>
                <w:rFonts w:ascii="Calibri" w:hAnsi="Calibri" w:cs="Calibri"/>
              </w:rPr>
            </w:pPr>
            <w:r w:rsidRPr="00933E00">
              <w:rPr>
                <w:rFonts w:ascii="Calibri" w:hAnsi="Calibri" w:cs="Calibri"/>
              </w:rPr>
              <w:t>1</w:t>
            </w:r>
          </w:p>
        </w:tc>
        <w:tc>
          <w:tcPr>
            <w:tcW w:w="4536" w:type="dxa"/>
            <w:vAlign w:val="center"/>
          </w:tcPr>
          <w:p w14:paraId="74599047" w14:textId="77777777" w:rsidR="00B86159" w:rsidRPr="00933E00" w:rsidRDefault="000D128E" w:rsidP="00B93C1C">
            <w:pPr>
              <w:spacing w:after="0" w:line="300" w:lineRule="auto"/>
              <w:jc w:val="left"/>
              <w:rPr>
                <w:rFonts w:ascii="Calibri" w:hAnsi="Calibri" w:cs="Calibri"/>
              </w:rPr>
            </w:pPr>
            <w:r w:rsidRPr="00933E00">
              <w:rPr>
                <w:rFonts w:ascii="Calibri" w:hAnsi="Calibri" w:cs="Calibri"/>
                <w:b/>
              </w:rPr>
              <w:t>Incarner les valeurs de la durabilité</w:t>
            </w:r>
            <w:r w:rsidR="005D7A9B" w:rsidRPr="00933E00">
              <w:rPr>
                <w:rFonts w:ascii="Calibri" w:hAnsi="Calibri" w:cs="Calibri"/>
              </w:rPr>
              <w:t xml:space="preserve"> </w:t>
            </w:r>
            <w:r w:rsidR="006C5F7D">
              <w:rPr>
                <w:rFonts w:ascii="Calibri" w:hAnsi="Calibri" w:cs="Calibri"/>
              </w:rPr>
              <w:br/>
            </w:r>
            <w:r w:rsidR="005D7A9B" w:rsidRPr="00933E00">
              <w:rPr>
                <w:rFonts w:ascii="Calibri" w:hAnsi="Calibri" w:cs="Calibri"/>
              </w:rPr>
              <w:t>(cycle de vie des appareils numériques, notion d’obsolescence programmée…)</w:t>
            </w:r>
          </w:p>
        </w:tc>
        <w:tc>
          <w:tcPr>
            <w:tcW w:w="1842" w:type="dxa"/>
            <w:vAlign w:val="center"/>
          </w:tcPr>
          <w:p w14:paraId="2B00E982" w14:textId="77777777" w:rsidR="00B86159" w:rsidRPr="00933E00" w:rsidRDefault="00B86159" w:rsidP="00B93C1C">
            <w:pPr>
              <w:spacing w:after="0" w:line="300" w:lineRule="auto"/>
              <w:jc w:val="left"/>
              <w:rPr>
                <w:rFonts w:ascii="Calibri" w:hAnsi="Calibri" w:cs="Calibri"/>
              </w:rPr>
            </w:pPr>
            <w:r w:rsidRPr="00933E00">
              <w:rPr>
                <w:rFonts w:ascii="Calibri" w:hAnsi="Calibri" w:cs="Calibri"/>
              </w:rPr>
              <w:t>Compréhension écrite</w:t>
            </w:r>
          </w:p>
        </w:tc>
        <w:tc>
          <w:tcPr>
            <w:tcW w:w="1733" w:type="dxa"/>
            <w:vAlign w:val="center"/>
          </w:tcPr>
          <w:p w14:paraId="5D0AE17D" w14:textId="77777777" w:rsidR="00B86159" w:rsidRPr="00933E00" w:rsidRDefault="00B86159" w:rsidP="00B93C1C">
            <w:pPr>
              <w:spacing w:after="0" w:line="300" w:lineRule="auto"/>
              <w:jc w:val="left"/>
              <w:rPr>
                <w:rFonts w:ascii="Calibri" w:hAnsi="Calibri" w:cs="Calibri"/>
              </w:rPr>
            </w:pPr>
            <w:r w:rsidRPr="00933E00">
              <w:rPr>
                <w:rFonts w:ascii="Calibri" w:hAnsi="Calibri" w:cs="Calibri"/>
              </w:rPr>
              <w:t xml:space="preserve">A2 </w:t>
            </w:r>
            <w:r w:rsidR="00F638AF" w:rsidRPr="00933E00">
              <w:rPr>
                <w:rFonts w:ascii="Calibri" w:hAnsi="Calibri" w:cs="Calibri"/>
              </w:rPr>
              <w:br/>
            </w:r>
            <w:r w:rsidRPr="00933E00">
              <w:rPr>
                <w:rFonts w:ascii="Calibri" w:hAnsi="Calibri" w:cs="Calibri"/>
              </w:rPr>
              <w:t>Jeunes</w:t>
            </w:r>
          </w:p>
        </w:tc>
      </w:tr>
      <w:tr w:rsidR="00B86159" w:rsidRPr="00933E00" w14:paraId="7152113E" w14:textId="77777777" w:rsidTr="00F4162F">
        <w:tc>
          <w:tcPr>
            <w:tcW w:w="1101" w:type="dxa"/>
            <w:vAlign w:val="center"/>
          </w:tcPr>
          <w:p w14:paraId="1B88C516" w14:textId="77777777" w:rsidR="00B86159" w:rsidRPr="00933E00" w:rsidRDefault="00B86159" w:rsidP="00B93C1C">
            <w:pPr>
              <w:spacing w:after="0" w:line="300" w:lineRule="auto"/>
              <w:jc w:val="center"/>
              <w:rPr>
                <w:rFonts w:ascii="Calibri" w:hAnsi="Calibri" w:cs="Calibri"/>
              </w:rPr>
            </w:pPr>
            <w:r w:rsidRPr="00933E00">
              <w:rPr>
                <w:rFonts w:ascii="Calibri" w:hAnsi="Calibri" w:cs="Calibri"/>
              </w:rPr>
              <w:t>2</w:t>
            </w:r>
          </w:p>
        </w:tc>
        <w:tc>
          <w:tcPr>
            <w:tcW w:w="4536" w:type="dxa"/>
            <w:vAlign w:val="center"/>
          </w:tcPr>
          <w:p w14:paraId="68FDA36C" w14:textId="77777777" w:rsidR="00B86159" w:rsidRPr="00933E00" w:rsidRDefault="00734DFA" w:rsidP="006C5F7D">
            <w:pPr>
              <w:spacing w:after="0" w:line="300" w:lineRule="auto"/>
              <w:jc w:val="left"/>
              <w:rPr>
                <w:rFonts w:ascii="Calibri" w:hAnsi="Calibri" w:cs="Calibri"/>
              </w:rPr>
            </w:pPr>
            <w:r w:rsidRPr="00933E00">
              <w:rPr>
                <w:rFonts w:ascii="Calibri" w:hAnsi="Calibri" w:cs="Calibri"/>
                <w:b/>
              </w:rPr>
              <w:t>S’ouvrir à la complexité dans la durabilité</w:t>
            </w:r>
            <w:r w:rsidR="006C5F7D">
              <w:rPr>
                <w:rFonts w:ascii="Calibri" w:hAnsi="Calibri" w:cs="Calibri"/>
                <w:b/>
              </w:rPr>
              <w:br/>
            </w:r>
            <w:r w:rsidR="005D7A9B" w:rsidRPr="00933E00">
              <w:rPr>
                <w:rFonts w:ascii="Calibri" w:hAnsi="Calibri" w:cs="Calibri"/>
              </w:rPr>
              <w:t>(choix d’un matériel durable, achat en reconditionné, lutte contre l’obsolescence logicielle…)</w:t>
            </w:r>
          </w:p>
        </w:tc>
        <w:tc>
          <w:tcPr>
            <w:tcW w:w="1842" w:type="dxa"/>
            <w:vAlign w:val="center"/>
          </w:tcPr>
          <w:p w14:paraId="65735C8B" w14:textId="77777777" w:rsidR="00B86159" w:rsidRPr="00933E00" w:rsidRDefault="00B86159" w:rsidP="00B93C1C">
            <w:pPr>
              <w:spacing w:after="0" w:line="300" w:lineRule="auto"/>
              <w:jc w:val="left"/>
              <w:rPr>
                <w:rFonts w:ascii="Calibri" w:hAnsi="Calibri" w:cs="Calibri"/>
              </w:rPr>
            </w:pPr>
            <w:r w:rsidRPr="00933E00">
              <w:rPr>
                <w:rFonts w:ascii="Calibri" w:hAnsi="Calibri" w:cs="Calibri"/>
              </w:rPr>
              <w:t>Compréhension orale</w:t>
            </w:r>
          </w:p>
        </w:tc>
        <w:tc>
          <w:tcPr>
            <w:tcW w:w="1733" w:type="dxa"/>
            <w:vAlign w:val="center"/>
          </w:tcPr>
          <w:p w14:paraId="15B2396F" w14:textId="77777777" w:rsidR="00B86159" w:rsidRPr="00933E00" w:rsidRDefault="00B86159" w:rsidP="00B93C1C">
            <w:pPr>
              <w:spacing w:after="0" w:line="300" w:lineRule="auto"/>
              <w:jc w:val="left"/>
              <w:rPr>
                <w:rFonts w:ascii="Calibri" w:hAnsi="Calibri" w:cs="Calibri"/>
              </w:rPr>
            </w:pPr>
            <w:r w:rsidRPr="00933E00">
              <w:rPr>
                <w:rFonts w:ascii="Calibri" w:hAnsi="Calibri" w:cs="Calibri"/>
              </w:rPr>
              <w:t xml:space="preserve">A2 </w:t>
            </w:r>
            <w:r w:rsidR="00F638AF" w:rsidRPr="00933E00">
              <w:rPr>
                <w:rFonts w:ascii="Calibri" w:hAnsi="Calibri" w:cs="Calibri"/>
              </w:rPr>
              <w:br/>
            </w:r>
            <w:r w:rsidRPr="00933E00">
              <w:rPr>
                <w:rFonts w:ascii="Calibri" w:hAnsi="Calibri" w:cs="Calibri"/>
              </w:rPr>
              <w:t>Adultes</w:t>
            </w:r>
          </w:p>
        </w:tc>
      </w:tr>
      <w:tr w:rsidR="00B86159" w:rsidRPr="00933E00" w14:paraId="2B384482" w14:textId="77777777" w:rsidTr="00F4162F">
        <w:tc>
          <w:tcPr>
            <w:tcW w:w="1101" w:type="dxa"/>
            <w:vAlign w:val="center"/>
          </w:tcPr>
          <w:p w14:paraId="746C6105" w14:textId="77777777" w:rsidR="00B86159" w:rsidRPr="00933E00" w:rsidRDefault="00B86159" w:rsidP="00B93C1C">
            <w:pPr>
              <w:spacing w:after="0" w:line="300" w:lineRule="auto"/>
              <w:jc w:val="center"/>
              <w:rPr>
                <w:rFonts w:ascii="Calibri" w:hAnsi="Calibri" w:cs="Calibri"/>
              </w:rPr>
            </w:pPr>
            <w:r w:rsidRPr="00933E00">
              <w:rPr>
                <w:rFonts w:ascii="Calibri" w:hAnsi="Calibri" w:cs="Calibri"/>
              </w:rPr>
              <w:t>3</w:t>
            </w:r>
          </w:p>
        </w:tc>
        <w:tc>
          <w:tcPr>
            <w:tcW w:w="4536" w:type="dxa"/>
            <w:vAlign w:val="center"/>
          </w:tcPr>
          <w:p w14:paraId="7CD2F36D" w14:textId="1B3C2D3E" w:rsidR="00B86159" w:rsidRPr="00933E00" w:rsidRDefault="00734DFA" w:rsidP="00B93C1C">
            <w:pPr>
              <w:spacing w:after="0" w:line="300" w:lineRule="auto"/>
              <w:jc w:val="left"/>
              <w:rPr>
                <w:rFonts w:ascii="Calibri" w:hAnsi="Calibri" w:cs="Calibri"/>
              </w:rPr>
            </w:pPr>
            <w:r w:rsidRPr="00933E00">
              <w:rPr>
                <w:rFonts w:ascii="Calibri" w:hAnsi="Calibri" w:cs="Calibri"/>
                <w:b/>
              </w:rPr>
              <w:t>Envisager des avenirs durables</w:t>
            </w:r>
            <w:r w:rsidR="005D7A9B" w:rsidRPr="00933E00">
              <w:rPr>
                <w:rFonts w:ascii="Calibri" w:hAnsi="Calibri" w:cs="Calibri"/>
              </w:rPr>
              <w:t xml:space="preserve"> </w:t>
            </w:r>
            <w:r w:rsidR="006C5F7D">
              <w:rPr>
                <w:rFonts w:ascii="Calibri" w:hAnsi="Calibri" w:cs="Calibri"/>
              </w:rPr>
              <w:br/>
            </w:r>
            <w:r w:rsidR="005D7A9B" w:rsidRPr="00933E00">
              <w:rPr>
                <w:rFonts w:ascii="Calibri" w:hAnsi="Calibri" w:cs="Calibri"/>
              </w:rPr>
              <w:t xml:space="preserve">(impact du télétravail, alternatives </w:t>
            </w:r>
            <w:proofErr w:type="spellStart"/>
            <w:r w:rsidR="005D7A9B" w:rsidRPr="00933E00">
              <w:rPr>
                <w:rFonts w:ascii="Calibri" w:hAnsi="Calibri" w:cs="Calibri"/>
              </w:rPr>
              <w:t>low</w:t>
            </w:r>
            <w:proofErr w:type="spellEnd"/>
            <w:r w:rsidR="005D7A9B" w:rsidRPr="00933E00">
              <w:rPr>
                <w:rFonts w:ascii="Calibri" w:hAnsi="Calibri" w:cs="Calibri"/>
              </w:rPr>
              <w:t>-tech ou plus vertueuses</w:t>
            </w:r>
            <w:r w:rsidR="00B93C1C" w:rsidRPr="00933E00">
              <w:rPr>
                <w:rFonts w:ascii="Calibri" w:hAnsi="Calibri" w:cs="Calibri"/>
              </w:rPr>
              <w:t xml:space="preserve">, fonctionnement </w:t>
            </w:r>
            <w:r w:rsidR="001A14DD" w:rsidRPr="00933E00">
              <w:rPr>
                <w:rFonts w:ascii="Calibri" w:hAnsi="Calibri" w:cs="Calibri"/>
              </w:rPr>
              <w:t>des réseaux</w:t>
            </w:r>
            <w:r w:rsidR="00B93C1C" w:rsidRPr="00933E00">
              <w:rPr>
                <w:rFonts w:ascii="Calibri" w:hAnsi="Calibri" w:cs="Calibri"/>
              </w:rPr>
              <w:t xml:space="preserve"> de data et d’énergie</w:t>
            </w:r>
            <w:r w:rsidR="005D7A9B" w:rsidRPr="00933E00">
              <w:rPr>
                <w:rFonts w:ascii="Calibri" w:hAnsi="Calibri" w:cs="Calibri"/>
              </w:rPr>
              <w:t>…)</w:t>
            </w:r>
          </w:p>
        </w:tc>
        <w:tc>
          <w:tcPr>
            <w:tcW w:w="1842" w:type="dxa"/>
            <w:vAlign w:val="center"/>
          </w:tcPr>
          <w:p w14:paraId="43D18B1E" w14:textId="77777777" w:rsidR="00B86159" w:rsidRPr="00933E00" w:rsidRDefault="00B86159" w:rsidP="00B93C1C">
            <w:pPr>
              <w:spacing w:after="0" w:line="300" w:lineRule="auto"/>
              <w:jc w:val="left"/>
              <w:rPr>
                <w:rFonts w:ascii="Calibri" w:hAnsi="Calibri" w:cs="Calibri"/>
              </w:rPr>
            </w:pPr>
            <w:r w:rsidRPr="00933E00">
              <w:rPr>
                <w:rFonts w:ascii="Calibri" w:hAnsi="Calibri" w:cs="Calibri"/>
              </w:rPr>
              <w:t>Production écrite</w:t>
            </w:r>
          </w:p>
        </w:tc>
        <w:tc>
          <w:tcPr>
            <w:tcW w:w="1733" w:type="dxa"/>
            <w:vAlign w:val="center"/>
          </w:tcPr>
          <w:p w14:paraId="58D2D4BD" w14:textId="77777777" w:rsidR="00B86159" w:rsidRPr="00933E00" w:rsidRDefault="00B86159" w:rsidP="00B93C1C">
            <w:pPr>
              <w:spacing w:after="0" w:line="300" w:lineRule="auto"/>
              <w:jc w:val="left"/>
              <w:rPr>
                <w:rFonts w:ascii="Calibri" w:hAnsi="Calibri" w:cs="Calibri"/>
              </w:rPr>
            </w:pPr>
            <w:r w:rsidRPr="00933E00">
              <w:rPr>
                <w:rFonts w:ascii="Calibri" w:hAnsi="Calibri" w:cs="Calibri"/>
              </w:rPr>
              <w:t xml:space="preserve">B1 </w:t>
            </w:r>
            <w:r w:rsidR="00F638AF" w:rsidRPr="00933E00">
              <w:rPr>
                <w:rFonts w:ascii="Calibri" w:hAnsi="Calibri" w:cs="Calibri"/>
              </w:rPr>
              <w:br/>
            </w:r>
            <w:r w:rsidRPr="00933E00">
              <w:rPr>
                <w:rFonts w:ascii="Calibri" w:hAnsi="Calibri" w:cs="Calibri"/>
              </w:rPr>
              <w:t>Jeunes</w:t>
            </w:r>
          </w:p>
        </w:tc>
      </w:tr>
      <w:tr w:rsidR="00B86159" w:rsidRPr="00933E00" w14:paraId="1DA98379" w14:textId="77777777" w:rsidTr="00F4162F">
        <w:tc>
          <w:tcPr>
            <w:tcW w:w="1101" w:type="dxa"/>
            <w:vAlign w:val="center"/>
          </w:tcPr>
          <w:p w14:paraId="28A8EDA5" w14:textId="77777777" w:rsidR="00B86159" w:rsidRPr="00933E00" w:rsidRDefault="00B86159" w:rsidP="00B93C1C">
            <w:pPr>
              <w:spacing w:after="0" w:line="300" w:lineRule="auto"/>
              <w:jc w:val="center"/>
              <w:rPr>
                <w:rFonts w:ascii="Calibri" w:hAnsi="Calibri" w:cs="Calibri"/>
              </w:rPr>
            </w:pPr>
            <w:r w:rsidRPr="00933E00">
              <w:rPr>
                <w:rFonts w:ascii="Calibri" w:hAnsi="Calibri" w:cs="Calibri"/>
              </w:rPr>
              <w:t>4</w:t>
            </w:r>
          </w:p>
        </w:tc>
        <w:tc>
          <w:tcPr>
            <w:tcW w:w="4536" w:type="dxa"/>
            <w:vAlign w:val="center"/>
          </w:tcPr>
          <w:p w14:paraId="73B1922E" w14:textId="77777777" w:rsidR="00B86159" w:rsidRPr="00933E00" w:rsidRDefault="005D7A9B" w:rsidP="00734DFA">
            <w:pPr>
              <w:spacing w:after="0" w:line="300" w:lineRule="auto"/>
              <w:jc w:val="left"/>
              <w:rPr>
                <w:rFonts w:ascii="Calibri" w:hAnsi="Calibri" w:cs="Calibri"/>
              </w:rPr>
            </w:pPr>
            <w:r w:rsidRPr="00933E00">
              <w:rPr>
                <w:rFonts w:ascii="Calibri" w:hAnsi="Calibri" w:cs="Calibri"/>
                <w:b/>
              </w:rPr>
              <w:t xml:space="preserve">Agir </w:t>
            </w:r>
            <w:r w:rsidR="00734DFA" w:rsidRPr="00933E00">
              <w:rPr>
                <w:rFonts w:ascii="Calibri" w:hAnsi="Calibri" w:cs="Calibri"/>
                <w:b/>
              </w:rPr>
              <w:t>pour la durabilité à titre individuel</w:t>
            </w:r>
            <w:r w:rsidRPr="00933E00">
              <w:rPr>
                <w:rFonts w:ascii="Calibri" w:hAnsi="Calibri" w:cs="Calibri"/>
              </w:rPr>
              <w:t xml:space="preserve"> </w:t>
            </w:r>
            <w:r w:rsidR="006C5F7D">
              <w:rPr>
                <w:rFonts w:ascii="Calibri" w:hAnsi="Calibri" w:cs="Calibri"/>
              </w:rPr>
              <w:br/>
            </w:r>
            <w:r w:rsidRPr="00933E00">
              <w:rPr>
                <w:rFonts w:ascii="Calibri" w:hAnsi="Calibri" w:cs="Calibri"/>
              </w:rPr>
              <w:t>(réduction de sa consommation électrique notamment par baisse de qualité vidéo, moins d’IA…)</w:t>
            </w:r>
          </w:p>
        </w:tc>
        <w:tc>
          <w:tcPr>
            <w:tcW w:w="1842" w:type="dxa"/>
            <w:vAlign w:val="center"/>
          </w:tcPr>
          <w:p w14:paraId="7E41D43C" w14:textId="77777777" w:rsidR="00B86159" w:rsidRPr="00933E00" w:rsidRDefault="00B86159" w:rsidP="00B93C1C">
            <w:pPr>
              <w:spacing w:after="0" w:line="300" w:lineRule="auto"/>
              <w:jc w:val="left"/>
              <w:rPr>
                <w:rFonts w:ascii="Calibri" w:hAnsi="Calibri" w:cs="Calibri"/>
              </w:rPr>
            </w:pPr>
            <w:r w:rsidRPr="00933E00">
              <w:rPr>
                <w:rFonts w:ascii="Calibri" w:hAnsi="Calibri" w:cs="Calibri"/>
              </w:rPr>
              <w:t>Production orale</w:t>
            </w:r>
          </w:p>
        </w:tc>
        <w:tc>
          <w:tcPr>
            <w:tcW w:w="1733" w:type="dxa"/>
            <w:vAlign w:val="center"/>
          </w:tcPr>
          <w:p w14:paraId="3E7806CC" w14:textId="77777777" w:rsidR="00B86159" w:rsidRPr="00933E00" w:rsidRDefault="00B86159" w:rsidP="00B93C1C">
            <w:pPr>
              <w:spacing w:after="0" w:line="300" w:lineRule="auto"/>
              <w:jc w:val="left"/>
              <w:rPr>
                <w:rFonts w:ascii="Calibri" w:hAnsi="Calibri" w:cs="Calibri"/>
              </w:rPr>
            </w:pPr>
            <w:r w:rsidRPr="00933E00">
              <w:rPr>
                <w:rFonts w:ascii="Calibri" w:hAnsi="Calibri" w:cs="Calibri"/>
              </w:rPr>
              <w:t xml:space="preserve">B1-B2 </w:t>
            </w:r>
            <w:r w:rsidR="00F638AF" w:rsidRPr="00933E00">
              <w:rPr>
                <w:rFonts w:ascii="Calibri" w:hAnsi="Calibri" w:cs="Calibri"/>
              </w:rPr>
              <w:br/>
            </w:r>
            <w:r w:rsidRPr="00933E00">
              <w:rPr>
                <w:rFonts w:ascii="Calibri" w:hAnsi="Calibri" w:cs="Calibri"/>
              </w:rPr>
              <w:t>Tous publics</w:t>
            </w:r>
          </w:p>
        </w:tc>
      </w:tr>
      <w:tr w:rsidR="00B86159" w:rsidRPr="00933E00" w14:paraId="5EC18709" w14:textId="77777777" w:rsidTr="00F4162F">
        <w:tc>
          <w:tcPr>
            <w:tcW w:w="1101" w:type="dxa"/>
            <w:vAlign w:val="center"/>
          </w:tcPr>
          <w:p w14:paraId="0B2577C0" w14:textId="77777777" w:rsidR="00B86159" w:rsidRPr="00933E00" w:rsidRDefault="00B86159" w:rsidP="00B93C1C">
            <w:pPr>
              <w:spacing w:after="0" w:line="300" w:lineRule="auto"/>
              <w:jc w:val="center"/>
              <w:rPr>
                <w:rFonts w:ascii="Calibri" w:hAnsi="Calibri" w:cs="Calibri"/>
              </w:rPr>
            </w:pPr>
            <w:r w:rsidRPr="00933E00">
              <w:rPr>
                <w:rFonts w:ascii="Calibri" w:hAnsi="Calibri" w:cs="Calibri"/>
              </w:rPr>
              <w:t>5</w:t>
            </w:r>
          </w:p>
        </w:tc>
        <w:tc>
          <w:tcPr>
            <w:tcW w:w="4536" w:type="dxa"/>
            <w:vAlign w:val="center"/>
          </w:tcPr>
          <w:p w14:paraId="376FBC78" w14:textId="77777777" w:rsidR="00B86159" w:rsidRPr="00933E00" w:rsidRDefault="00734DFA" w:rsidP="006C5F7D">
            <w:pPr>
              <w:spacing w:after="0" w:line="300" w:lineRule="auto"/>
              <w:jc w:val="left"/>
              <w:rPr>
                <w:rFonts w:ascii="Calibri" w:hAnsi="Calibri" w:cs="Calibri"/>
              </w:rPr>
            </w:pPr>
            <w:r w:rsidRPr="00933E00">
              <w:rPr>
                <w:rFonts w:ascii="Calibri" w:hAnsi="Calibri" w:cs="Calibri"/>
                <w:b/>
              </w:rPr>
              <w:t>Agir pour la durabilité de façon collective</w:t>
            </w:r>
            <w:r w:rsidR="006C5F7D">
              <w:rPr>
                <w:rFonts w:ascii="Calibri" w:hAnsi="Calibri" w:cs="Calibri"/>
                <w:b/>
              </w:rPr>
              <w:br/>
            </w:r>
            <w:r w:rsidR="005D7A9B" w:rsidRPr="00933E00">
              <w:rPr>
                <w:rFonts w:ascii="Calibri" w:hAnsi="Calibri" w:cs="Calibri"/>
              </w:rPr>
              <w:t>(ambassadeurs numériques, valorisation d’initiatives, sensibilisation, accès équitable au numérique pour tous…)</w:t>
            </w:r>
          </w:p>
        </w:tc>
        <w:tc>
          <w:tcPr>
            <w:tcW w:w="1842" w:type="dxa"/>
            <w:vAlign w:val="center"/>
          </w:tcPr>
          <w:p w14:paraId="549E1884" w14:textId="77777777" w:rsidR="00B86159" w:rsidRPr="00933E00" w:rsidRDefault="00B86159" w:rsidP="00B93C1C">
            <w:pPr>
              <w:spacing w:after="0" w:line="300" w:lineRule="auto"/>
              <w:jc w:val="left"/>
              <w:rPr>
                <w:rFonts w:ascii="Calibri" w:hAnsi="Calibri" w:cs="Calibri"/>
              </w:rPr>
            </w:pPr>
            <w:r w:rsidRPr="00933E00">
              <w:rPr>
                <w:rFonts w:ascii="Calibri" w:hAnsi="Calibri" w:cs="Calibri"/>
              </w:rPr>
              <w:t>Grammaire et syntaxe</w:t>
            </w:r>
          </w:p>
        </w:tc>
        <w:tc>
          <w:tcPr>
            <w:tcW w:w="1733" w:type="dxa"/>
            <w:vAlign w:val="center"/>
          </w:tcPr>
          <w:p w14:paraId="501F6063" w14:textId="77777777" w:rsidR="00B86159" w:rsidRPr="00933E00" w:rsidRDefault="00B86159" w:rsidP="00B93C1C">
            <w:pPr>
              <w:spacing w:after="0" w:line="300" w:lineRule="auto"/>
              <w:jc w:val="left"/>
              <w:rPr>
                <w:rFonts w:ascii="Calibri" w:hAnsi="Calibri" w:cs="Calibri"/>
              </w:rPr>
            </w:pPr>
            <w:r w:rsidRPr="00933E00">
              <w:rPr>
                <w:rFonts w:ascii="Calibri" w:hAnsi="Calibri" w:cs="Calibri"/>
              </w:rPr>
              <w:t>B2 Professionnels</w:t>
            </w:r>
          </w:p>
        </w:tc>
      </w:tr>
      <w:tr w:rsidR="00B86159" w:rsidRPr="00933E00" w14:paraId="3170CAAA" w14:textId="77777777" w:rsidTr="00F4162F">
        <w:tc>
          <w:tcPr>
            <w:tcW w:w="1101" w:type="dxa"/>
            <w:vAlign w:val="center"/>
          </w:tcPr>
          <w:p w14:paraId="416652A4" w14:textId="77777777" w:rsidR="00B86159" w:rsidRPr="00933E00" w:rsidRDefault="00B86159" w:rsidP="00B93C1C">
            <w:pPr>
              <w:spacing w:after="0" w:line="300" w:lineRule="auto"/>
              <w:jc w:val="center"/>
              <w:rPr>
                <w:rFonts w:ascii="Calibri" w:hAnsi="Calibri" w:cs="Calibri"/>
              </w:rPr>
            </w:pPr>
            <w:r w:rsidRPr="00933E00">
              <w:rPr>
                <w:rFonts w:ascii="Calibri" w:hAnsi="Calibri" w:cs="Calibri"/>
              </w:rPr>
              <w:t>6</w:t>
            </w:r>
          </w:p>
        </w:tc>
        <w:tc>
          <w:tcPr>
            <w:tcW w:w="4536" w:type="dxa"/>
            <w:vAlign w:val="center"/>
          </w:tcPr>
          <w:p w14:paraId="0D7D2669" w14:textId="77777777" w:rsidR="00B86159" w:rsidRPr="00933E00" w:rsidRDefault="005D7A9B" w:rsidP="00B93C1C">
            <w:pPr>
              <w:spacing w:after="0" w:line="300" w:lineRule="auto"/>
              <w:jc w:val="left"/>
              <w:rPr>
                <w:rFonts w:ascii="Calibri" w:hAnsi="Calibri" w:cs="Calibri"/>
              </w:rPr>
            </w:pPr>
            <w:r w:rsidRPr="00933E00">
              <w:rPr>
                <w:rFonts w:ascii="Calibri" w:hAnsi="Calibri" w:cs="Calibri"/>
                <w:b/>
              </w:rPr>
              <w:t xml:space="preserve">Penser de manière critique </w:t>
            </w:r>
            <w:r w:rsidR="006C5F7D">
              <w:rPr>
                <w:rFonts w:ascii="Calibri" w:hAnsi="Calibri" w:cs="Calibri"/>
                <w:b/>
              </w:rPr>
              <w:br/>
            </w:r>
            <w:r w:rsidRPr="00933E00">
              <w:rPr>
                <w:rFonts w:ascii="Calibri" w:hAnsi="Calibri" w:cs="Calibri"/>
              </w:rPr>
              <w:t>(remise en cause des usages inutilement polluants, analyse des impacts cachés, éviter le greenwashing…)</w:t>
            </w:r>
          </w:p>
        </w:tc>
        <w:tc>
          <w:tcPr>
            <w:tcW w:w="1842" w:type="dxa"/>
            <w:vAlign w:val="center"/>
          </w:tcPr>
          <w:p w14:paraId="153752E7" w14:textId="77777777" w:rsidR="00B86159" w:rsidRPr="00933E00" w:rsidRDefault="00B86159" w:rsidP="00B93C1C">
            <w:pPr>
              <w:spacing w:after="0" w:line="300" w:lineRule="auto"/>
              <w:jc w:val="left"/>
              <w:rPr>
                <w:rFonts w:ascii="Calibri" w:hAnsi="Calibri" w:cs="Calibri"/>
              </w:rPr>
            </w:pPr>
            <w:r w:rsidRPr="00933E00">
              <w:rPr>
                <w:rFonts w:ascii="Calibri" w:hAnsi="Calibri" w:cs="Calibri"/>
              </w:rPr>
              <w:t>Culture et société</w:t>
            </w:r>
          </w:p>
        </w:tc>
        <w:tc>
          <w:tcPr>
            <w:tcW w:w="1733" w:type="dxa"/>
            <w:vAlign w:val="center"/>
          </w:tcPr>
          <w:p w14:paraId="067429B5" w14:textId="77777777" w:rsidR="00B86159" w:rsidRPr="00933E00" w:rsidRDefault="00B86159" w:rsidP="00B93C1C">
            <w:pPr>
              <w:spacing w:after="0" w:line="300" w:lineRule="auto"/>
              <w:jc w:val="left"/>
              <w:rPr>
                <w:rFonts w:ascii="Calibri" w:hAnsi="Calibri" w:cs="Calibri"/>
              </w:rPr>
            </w:pPr>
            <w:r w:rsidRPr="00933E00">
              <w:rPr>
                <w:rFonts w:ascii="Calibri" w:hAnsi="Calibri" w:cs="Calibri"/>
              </w:rPr>
              <w:t xml:space="preserve">C1 </w:t>
            </w:r>
            <w:r w:rsidR="00F638AF" w:rsidRPr="00933E00">
              <w:rPr>
                <w:rFonts w:ascii="Calibri" w:hAnsi="Calibri" w:cs="Calibri"/>
              </w:rPr>
              <w:br/>
            </w:r>
            <w:r w:rsidRPr="00933E00">
              <w:rPr>
                <w:rFonts w:ascii="Calibri" w:hAnsi="Calibri" w:cs="Calibri"/>
              </w:rPr>
              <w:t>Adultes</w:t>
            </w:r>
          </w:p>
        </w:tc>
      </w:tr>
    </w:tbl>
    <w:p w14:paraId="4F1BA14A" w14:textId="77777777" w:rsidR="00886857" w:rsidRPr="00933E00" w:rsidRDefault="00886857" w:rsidP="00152E05">
      <w:pPr>
        <w:spacing w:after="0" w:line="300" w:lineRule="auto"/>
        <w:jc w:val="left"/>
        <w:rPr>
          <w:rFonts w:ascii="Calibri" w:hAnsi="Calibri" w:cs="Calibri"/>
          <w:b/>
          <w:bCs/>
        </w:rPr>
      </w:pPr>
    </w:p>
    <w:bookmarkEnd w:id="4"/>
    <w:p w14:paraId="7207834C" w14:textId="77777777" w:rsidR="00F4162F" w:rsidRDefault="00F4162F" w:rsidP="0081398B">
      <w:pPr>
        <w:tabs>
          <w:tab w:val="left" w:pos="7590"/>
        </w:tabs>
        <w:spacing w:line="300" w:lineRule="auto"/>
        <w:rPr>
          <w:rFonts w:ascii="Calibri" w:eastAsia="Times New Roman" w:hAnsi="Calibri" w:cs="Calibri"/>
          <w:color w:val="A92D71"/>
          <w:spacing w:val="-4"/>
          <w:sz w:val="44"/>
          <w:szCs w:val="44"/>
        </w:rPr>
      </w:pPr>
    </w:p>
    <w:p w14:paraId="4E146C13" w14:textId="77777777" w:rsidR="00216DDD" w:rsidRDefault="00216DDD" w:rsidP="0081398B">
      <w:pPr>
        <w:tabs>
          <w:tab w:val="left" w:pos="7590"/>
        </w:tabs>
        <w:spacing w:line="300" w:lineRule="auto"/>
        <w:rPr>
          <w:rFonts w:ascii="Calibri" w:eastAsia="Times New Roman" w:hAnsi="Calibri" w:cs="Calibri"/>
          <w:color w:val="A92D71"/>
          <w:spacing w:val="-4"/>
          <w:sz w:val="44"/>
          <w:szCs w:val="44"/>
        </w:rPr>
      </w:pPr>
    </w:p>
    <w:p w14:paraId="2544FEA3" w14:textId="77777777" w:rsidR="0081398B" w:rsidRPr="00D7270C" w:rsidRDefault="0081398B" w:rsidP="0081398B">
      <w:pPr>
        <w:tabs>
          <w:tab w:val="left" w:pos="7590"/>
        </w:tabs>
        <w:spacing w:line="300" w:lineRule="auto"/>
        <w:rPr>
          <w:rFonts w:ascii="Calibri" w:eastAsia="Times New Roman" w:hAnsi="Calibri" w:cs="Calibri"/>
          <w:color w:val="A92D71"/>
          <w:spacing w:val="-4"/>
          <w:sz w:val="44"/>
          <w:szCs w:val="44"/>
        </w:rPr>
      </w:pPr>
      <w:r>
        <w:rPr>
          <w:rFonts w:ascii="Calibri" w:eastAsia="Times New Roman" w:hAnsi="Calibri" w:cs="Calibri"/>
          <w:color w:val="A92D71"/>
          <w:spacing w:val="-4"/>
          <w:sz w:val="44"/>
          <w:szCs w:val="44"/>
        </w:rPr>
        <w:t xml:space="preserve">Présentation à la classe </w:t>
      </w:r>
    </w:p>
    <w:p w14:paraId="62E968C9" w14:textId="7CBB079C" w:rsidR="0081398B" w:rsidRDefault="00930809" w:rsidP="00930809">
      <w:pPr>
        <w:spacing w:line="300" w:lineRule="auto"/>
        <w:jc w:val="left"/>
        <w:rPr>
          <w:rFonts w:ascii="Calibri" w:hAnsi="Calibri" w:cs="Calibri"/>
          <w:bCs/>
          <w:color w:val="000000" w:themeColor="text1"/>
        </w:rPr>
      </w:pPr>
      <w:r>
        <w:rPr>
          <w:rFonts w:ascii="Calibri" w:hAnsi="Calibri" w:cs="Calibri"/>
          <w:bCs/>
          <w:color w:val="000000" w:themeColor="text1"/>
        </w:rPr>
        <w:t>À</w:t>
      </w:r>
      <w:r w:rsidR="0081398B" w:rsidRPr="00F4162F">
        <w:rPr>
          <w:rFonts w:ascii="Calibri" w:hAnsi="Calibri" w:cs="Calibri"/>
          <w:bCs/>
          <w:color w:val="000000" w:themeColor="text1"/>
        </w:rPr>
        <w:t xml:space="preserve"> l’issue de ce temps</w:t>
      </w:r>
      <w:r w:rsidR="006C5F7D">
        <w:rPr>
          <w:rFonts w:ascii="Calibri" w:hAnsi="Calibri" w:cs="Calibri"/>
          <w:bCs/>
          <w:color w:val="000000" w:themeColor="text1"/>
        </w:rPr>
        <w:t xml:space="preserve"> de préparation</w:t>
      </w:r>
      <w:r w:rsidR="0081398B" w:rsidRPr="00F4162F">
        <w:rPr>
          <w:rFonts w:ascii="Calibri" w:hAnsi="Calibri" w:cs="Calibri"/>
          <w:bCs/>
          <w:color w:val="000000" w:themeColor="text1"/>
        </w:rPr>
        <w:t xml:space="preserve"> vous présenterez l</w:t>
      </w:r>
      <w:r w:rsidR="006C5F7D">
        <w:rPr>
          <w:rFonts w:ascii="Calibri" w:hAnsi="Calibri" w:cs="Calibri"/>
          <w:bCs/>
          <w:color w:val="000000" w:themeColor="text1"/>
        </w:rPr>
        <w:t>es informations les points-clés</w:t>
      </w:r>
      <w:r w:rsidR="0081398B" w:rsidRPr="00F4162F">
        <w:rPr>
          <w:rFonts w:ascii="Calibri" w:hAnsi="Calibri" w:cs="Calibri"/>
          <w:bCs/>
          <w:color w:val="000000" w:themeColor="text1"/>
        </w:rPr>
        <w:t xml:space="preserve"> de votre scénario : ses objectifs, son public cible et ses compétences visées, ses supports authentiques, son déroulé</w:t>
      </w:r>
      <w:r w:rsidR="006C5F7D">
        <w:rPr>
          <w:rFonts w:ascii="Calibri" w:hAnsi="Calibri" w:cs="Calibri"/>
          <w:bCs/>
          <w:color w:val="000000" w:themeColor="text1"/>
        </w:rPr>
        <w:t>,</w:t>
      </w:r>
      <w:r w:rsidR="0081398B" w:rsidRPr="00F4162F">
        <w:rPr>
          <w:rFonts w:ascii="Calibri" w:hAnsi="Calibri" w:cs="Calibri"/>
          <w:bCs/>
          <w:color w:val="000000" w:themeColor="text1"/>
        </w:rPr>
        <w:t xml:space="preserve"> </w:t>
      </w:r>
      <w:r w:rsidR="0081398B" w:rsidRPr="006C5F7D">
        <w:rPr>
          <w:rFonts w:ascii="Calibri" w:hAnsi="Calibri" w:cs="Calibri"/>
          <w:bCs/>
          <w:i/>
          <w:color w:val="000000" w:themeColor="text1"/>
        </w:rPr>
        <w:t>etc</w:t>
      </w:r>
      <w:r w:rsidR="0081398B" w:rsidRPr="00F4162F">
        <w:rPr>
          <w:rFonts w:ascii="Calibri" w:hAnsi="Calibri" w:cs="Calibri"/>
          <w:bCs/>
          <w:color w:val="000000" w:themeColor="text1"/>
        </w:rPr>
        <w:t xml:space="preserve">. </w:t>
      </w:r>
    </w:p>
    <w:p w14:paraId="2F65E25A" w14:textId="77777777" w:rsidR="006C5F7D" w:rsidRPr="00F4162F" w:rsidRDefault="006C5F7D" w:rsidP="00930809">
      <w:pPr>
        <w:spacing w:line="300" w:lineRule="auto"/>
        <w:jc w:val="left"/>
        <w:rPr>
          <w:rFonts w:ascii="Calibri" w:hAnsi="Calibri" w:cs="Calibri"/>
          <w:bCs/>
          <w:color w:val="000000" w:themeColor="text1"/>
        </w:rPr>
      </w:pPr>
      <w:r>
        <w:rPr>
          <w:rFonts w:ascii="Calibri" w:hAnsi="Calibri" w:cs="Calibri"/>
          <w:bCs/>
          <w:color w:val="000000" w:themeColor="text1"/>
        </w:rPr>
        <w:lastRenderedPageBreak/>
        <w:t>Si le temps le permet, vous pourrez par la suite développer votre proposition jusqu’à une véritable fiche pédagogique prête à l’emploi et partageable avec vos collègues.</w:t>
      </w:r>
    </w:p>
    <w:p w14:paraId="72A96FC8" w14:textId="0082E528" w:rsidR="00886857" w:rsidRPr="0081398B" w:rsidRDefault="00886857" w:rsidP="0081398B">
      <w:pPr>
        <w:pStyle w:val="Titre1"/>
        <w:spacing w:before="0" w:after="120" w:line="300" w:lineRule="auto"/>
        <w:rPr>
          <w:rFonts w:ascii="Calibri" w:eastAsia="Times New Roman" w:hAnsi="Calibri"/>
          <w:w w:val="100"/>
        </w:rPr>
      </w:pPr>
      <w:r w:rsidRPr="00933E00">
        <w:rPr>
          <w:rFonts w:ascii="Calibri" w:eastAsia="Times New Roman" w:hAnsi="Calibri"/>
          <w:w w:val="100"/>
        </w:rPr>
        <w:t>Annexe</w:t>
      </w:r>
      <w:r w:rsidR="00216DDD">
        <w:rPr>
          <w:rFonts w:ascii="Calibri" w:eastAsia="Times New Roman" w:hAnsi="Calibri"/>
          <w:w w:val="100"/>
        </w:rPr>
        <w:t>s</w:t>
      </w:r>
    </w:p>
    <w:p w14:paraId="69324ABC" w14:textId="77777777" w:rsidR="001932BF" w:rsidRPr="00933E00" w:rsidRDefault="00886857" w:rsidP="00267C73">
      <w:pPr>
        <w:spacing w:line="300" w:lineRule="auto"/>
        <w:jc w:val="center"/>
        <w:rPr>
          <w:rFonts w:ascii="Calibri" w:hAnsi="Calibri" w:cs="Calibri"/>
          <w:szCs w:val="22"/>
        </w:rPr>
      </w:pPr>
      <w:r w:rsidRPr="00933E00">
        <w:rPr>
          <w:rFonts w:ascii="Calibri" w:hAnsi="Calibri" w:cs="Calibri"/>
          <w:noProof/>
          <w:szCs w:val="22"/>
          <w:lang w:eastAsia="fr-FR"/>
        </w:rPr>
        <w:drawing>
          <wp:inline distT="0" distB="0" distL="0" distR="0" wp14:anchorId="3015F6BC" wp14:editId="55A74437">
            <wp:extent cx="5492750" cy="5401205"/>
            <wp:effectExtent l="19050" t="0" r="0" b="0"/>
            <wp:docPr id="1"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94261" cy="5402691"/>
                    </a:xfrm>
                    <a:prstGeom prst="rect">
                      <a:avLst/>
                    </a:prstGeom>
                    <a:noFill/>
                    <a:ln>
                      <a:noFill/>
                    </a:ln>
                  </pic:spPr>
                </pic:pic>
              </a:graphicData>
            </a:graphic>
          </wp:inline>
        </w:drawing>
      </w:r>
    </w:p>
    <w:p w14:paraId="7F57543F" w14:textId="39640948" w:rsidR="0006417A" w:rsidRPr="00ED617C" w:rsidRDefault="00886857" w:rsidP="00ED617C">
      <w:pPr>
        <w:pStyle w:val="Lgende"/>
        <w:spacing w:after="120" w:line="300" w:lineRule="auto"/>
        <w:rPr>
          <w:rFonts w:ascii="Calibri" w:hAnsi="Calibri" w:cs="Calibri"/>
          <w:sz w:val="22"/>
          <w:szCs w:val="22"/>
        </w:rPr>
      </w:pPr>
      <w:r w:rsidRPr="00933E00">
        <w:rPr>
          <w:rFonts w:ascii="Calibri" w:hAnsi="Calibri" w:cs="Calibri"/>
          <w:noProof/>
          <w:lang w:eastAsia="fr-FR"/>
        </w:rPr>
        <w:lastRenderedPageBreak/>
        <w:drawing>
          <wp:inline distT="0" distB="0" distL="0" distR="0" wp14:anchorId="0CF0DB7C" wp14:editId="0F20CDEF">
            <wp:extent cx="5372100" cy="5587344"/>
            <wp:effectExtent l="19050" t="0" r="0" b="0"/>
            <wp:docPr id="3"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72443" cy="5587700"/>
                    </a:xfrm>
                    <a:prstGeom prst="rect">
                      <a:avLst/>
                    </a:prstGeom>
                    <a:noFill/>
                    <a:ln>
                      <a:noFill/>
                    </a:ln>
                  </pic:spPr>
                </pic:pic>
              </a:graphicData>
            </a:graphic>
          </wp:inline>
        </w:drawing>
      </w:r>
      <w:r w:rsidR="00267C73">
        <w:rPr>
          <w:rFonts w:ascii="Calibri" w:hAnsi="Calibri" w:cs="Calibri"/>
        </w:rPr>
        <w:br/>
      </w:r>
      <w:r w:rsidR="00267C73" w:rsidRPr="00267C73">
        <w:rPr>
          <w:rFonts w:ascii="Calibri" w:hAnsi="Calibri" w:cs="Calibri"/>
          <w:sz w:val="22"/>
          <w:szCs w:val="22"/>
        </w:rPr>
        <w:t xml:space="preserve">Extrait du </w:t>
      </w:r>
      <w:hyperlink r:id="rId12" w:history="1">
        <w:proofErr w:type="spellStart"/>
        <w:r w:rsidR="00267C73" w:rsidRPr="00216DDD">
          <w:rPr>
            <w:rStyle w:val="Lienhypertexte"/>
            <w:rFonts w:ascii="Calibri" w:hAnsi="Calibri" w:cs="Calibri"/>
            <w:sz w:val="22"/>
            <w:szCs w:val="22"/>
          </w:rPr>
          <w:t>GreenComp</w:t>
        </w:r>
        <w:proofErr w:type="spellEnd"/>
      </w:hyperlink>
      <w:r w:rsidR="00267C73" w:rsidRPr="00267C73">
        <w:rPr>
          <w:rFonts w:ascii="Calibri" w:hAnsi="Calibri" w:cs="Calibri"/>
          <w:sz w:val="22"/>
          <w:szCs w:val="22"/>
        </w:rPr>
        <w:t>, p. 14</w:t>
      </w:r>
    </w:p>
    <w:p w14:paraId="5B1A60E6" w14:textId="77777777" w:rsidR="00ED617C" w:rsidRDefault="00950521" w:rsidP="00ED617C">
      <w:pPr>
        <w:spacing w:line="300" w:lineRule="auto"/>
        <w:jc w:val="left"/>
        <w:rPr>
          <w:rFonts w:ascii="Calibri" w:eastAsia="Cambria" w:hAnsi="Calibri" w:cs="Calibri"/>
          <w:b/>
          <w:color w:val="000000"/>
          <w:sz w:val="22"/>
        </w:rPr>
      </w:pPr>
      <w:r>
        <w:rPr>
          <w:rFonts w:ascii="Calibri" w:eastAsia="Cambria" w:hAnsi="Calibri" w:cs="Calibri"/>
          <w:b/>
          <w:color w:val="000000"/>
          <w:sz w:val="22"/>
        </w:rPr>
        <w:t>Liens vers les r</w:t>
      </w:r>
      <w:r w:rsidR="00A815EC">
        <w:rPr>
          <w:rFonts w:ascii="Calibri" w:eastAsia="Cambria" w:hAnsi="Calibri" w:cs="Calibri"/>
          <w:b/>
          <w:color w:val="000000"/>
          <w:sz w:val="22"/>
        </w:rPr>
        <w:t xml:space="preserve">éférentiels </w:t>
      </w:r>
      <w:r w:rsidR="0006417A" w:rsidRPr="00933E00">
        <w:rPr>
          <w:rFonts w:ascii="Calibri" w:eastAsia="Cambria" w:hAnsi="Calibri" w:cs="Calibri"/>
          <w:b/>
          <w:color w:val="000000"/>
          <w:sz w:val="22"/>
        </w:rPr>
        <w:t xml:space="preserve">CECRL et </w:t>
      </w:r>
      <w:proofErr w:type="spellStart"/>
      <w:r w:rsidR="0006417A" w:rsidRPr="00933E00">
        <w:rPr>
          <w:rFonts w:ascii="Calibri" w:eastAsia="Cambria" w:hAnsi="Calibri" w:cs="Calibri"/>
          <w:b/>
          <w:color w:val="000000"/>
          <w:sz w:val="22"/>
        </w:rPr>
        <w:t>Greencomp</w:t>
      </w:r>
      <w:proofErr w:type="spellEnd"/>
    </w:p>
    <w:p w14:paraId="348585E2" w14:textId="77777777" w:rsidR="00ED617C" w:rsidRPr="00ED617C" w:rsidRDefault="009A2977" w:rsidP="00ED617C">
      <w:pPr>
        <w:pStyle w:val="Paragraphedeliste"/>
        <w:numPr>
          <w:ilvl w:val="0"/>
          <w:numId w:val="5"/>
        </w:numPr>
        <w:spacing w:after="0"/>
        <w:jc w:val="left"/>
        <w:rPr>
          <w:rFonts w:ascii="Calibri" w:eastAsia="Cambria" w:hAnsi="Calibri" w:cs="Calibri"/>
          <w:b/>
          <w:color w:val="000000"/>
          <w:sz w:val="22"/>
        </w:rPr>
      </w:pPr>
      <w:hyperlink r:id="rId13" w:history="1">
        <w:r w:rsidRPr="00ED617C">
          <w:rPr>
            <w:rStyle w:val="Lienhypertexte"/>
            <w:rFonts w:ascii="Calibri" w:hAnsi="Calibri" w:cs="Calibri"/>
            <w:sz w:val="22"/>
          </w:rPr>
          <w:t>CECRL, Portail du Conseil de l'Europe</w:t>
        </w:r>
      </w:hyperlink>
      <w:r w:rsidRPr="00ED617C">
        <w:rPr>
          <w:rFonts w:ascii="Calibri" w:hAnsi="Calibri" w:cs="Calibri"/>
          <w:color w:val="000000" w:themeColor="text1"/>
          <w:sz w:val="22"/>
        </w:rPr>
        <w:t xml:space="preserve"> </w:t>
      </w:r>
    </w:p>
    <w:p w14:paraId="40BA584E" w14:textId="598DEB37" w:rsidR="0006417A" w:rsidRPr="00ED617C" w:rsidRDefault="009A2977" w:rsidP="00ED617C">
      <w:pPr>
        <w:pStyle w:val="Paragraphedeliste"/>
        <w:numPr>
          <w:ilvl w:val="0"/>
          <w:numId w:val="5"/>
        </w:numPr>
        <w:jc w:val="left"/>
        <w:rPr>
          <w:rStyle w:val="Lienhypertexte"/>
          <w:rFonts w:ascii="Calibri" w:eastAsia="Cambria" w:hAnsi="Calibri" w:cs="Calibri"/>
          <w:b/>
          <w:color w:val="000000"/>
          <w:sz w:val="22"/>
          <w:u w:val="none"/>
        </w:rPr>
      </w:pPr>
      <w:r>
        <w:fldChar w:fldCharType="begin"/>
      </w:r>
      <w:r w:rsidR="00C51F86">
        <w:instrText>HYPERLINK "https://publications.jrc.ec.europa.eu/repository/handle/JRC128040"</w:instrText>
      </w:r>
      <w:r>
        <w:fldChar w:fldCharType="separate"/>
      </w:r>
      <w:proofErr w:type="spellStart"/>
      <w:r w:rsidRPr="009A2977">
        <w:rPr>
          <w:rStyle w:val="Lienhypertexte"/>
        </w:rPr>
        <w:t>GreenComp</w:t>
      </w:r>
      <w:proofErr w:type="spellEnd"/>
      <w:r w:rsidRPr="009A2977">
        <w:rPr>
          <w:rStyle w:val="Lienhypertexte"/>
        </w:rPr>
        <w:t xml:space="preserve"> Le référentiel européen de compétences en matière de développement durable</w:t>
      </w:r>
      <w:r w:rsidRPr="00ED617C">
        <w:rPr>
          <w:rStyle w:val="Lienhypertexte"/>
          <w:rFonts w:ascii="Calibri" w:eastAsia="Cambria" w:hAnsi="Calibri" w:cs="Calibri"/>
          <w:sz w:val="22"/>
        </w:rPr>
        <w:t xml:space="preserve"> </w:t>
      </w:r>
    </w:p>
    <w:p w14:paraId="3AB146E0" w14:textId="4E4A4DA1" w:rsidR="0006417A" w:rsidRPr="00933E00" w:rsidRDefault="009A2977" w:rsidP="00ED617C">
      <w:pPr>
        <w:rPr>
          <w:rFonts w:ascii="Calibri" w:eastAsia="Cambria" w:hAnsi="Calibri" w:cs="Calibri"/>
          <w:b/>
          <w:color w:val="000000" w:themeColor="text1"/>
          <w:sz w:val="22"/>
        </w:rPr>
      </w:pPr>
      <w:r>
        <w:fldChar w:fldCharType="end"/>
      </w:r>
      <w:r w:rsidR="00A815EC">
        <w:rPr>
          <w:rFonts w:ascii="Calibri" w:eastAsia="Cambria" w:hAnsi="Calibri" w:cs="Calibri"/>
          <w:b/>
          <w:color w:val="000000" w:themeColor="text1"/>
          <w:sz w:val="22"/>
        </w:rPr>
        <w:t>Sites internet</w:t>
      </w:r>
      <w:r w:rsidR="0006417A" w:rsidRPr="00933E00">
        <w:rPr>
          <w:rFonts w:ascii="Calibri" w:eastAsia="Cambria" w:hAnsi="Calibri" w:cs="Calibri"/>
          <w:b/>
          <w:color w:val="000000" w:themeColor="text1"/>
          <w:sz w:val="22"/>
        </w:rPr>
        <w:t xml:space="preserve"> sur l’environnement</w:t>
      </w:r>
    </w:p>
    <w:p w14:paraId="73CF5888" w14:textId="77777777" w:rsidR="00ED617C" w:rsidRPr="00ED617C" w:rsidRDefault="00267C73" w:rsidP="00ED617C">
      <w:pPr>
        <w:pStyle w:val="Paragraphedeliste"/>
        <w:numPr>
          <w:ilvl w:val="0"/>
          <w:numId w:val="6"/>
        </w:numPr>
        <w:spacing w:after="0"/>
        <w:jc w:val="left"/>
        <w:rPr>
          <w:rFonts w:ascii="Calibri" w:eastAsia="Cambria" w:hAnsi="Calibri" w:cs="Calibri"/>
          <w:color w:val="000000"/>
          <w:sz w:val="22"/>
        </w:rPr>
      </w:pPr>
      <w:hyperlink r:id="rId14" w:history="1">
        <w:r w:rsidRPr="00267C73">
          <w:rPr>
            <w:rStyle w:val="Lienhypertexte"/>
          </w:rPr>
          <w:t>Site notre-environnement</w:t>
        </w:r>
      </w:hyperlink>
      <w:r>
        <w:t xml:space="preserve">, </w:t>
      </w:r>
      <w:r w:rsidRPr="00267C73">
        <w:t xml:space="preserve">Commissariat général au développement durable </w:t>
      </w:r>
    </w:p>
    <w:p w14:paraId="775750E9" w14:textId="77777777" w:rsidR="00ED617C" w:rsidRPr="00ED617C" w:rsidRDefault="00267C73" w:rsidP="00ED617C">
      <w:pPr>
        <w:pStyle w:val="Paragraphedeliste"/>
        <w:numPr>
          <w:ilvl w:val="0"/>
          <w:numId w:val="6"/>
        </w:numPr>
        <w:spacing w:after="0"/>
        <w:jc w:val="left"/>
        <w:rPr>
          <w:rFonts w:ascii="Calibri" w:eastAsia="Cambria" w:hAnsi="Calibri" w:cs="Calibri"/>
          <w:color w:val="000000"/>
          <w:sz w:val="22"/>
        </w:rPr>
      </w:pPr>
      <w:hyperlink r:id="rId15" w:history="1">
        <w:r w:rsidRPr="00267C73">
          <w:rPr>
            <w:rStyle w:val="Lienhypertexte"/>
          </w:rPr>
          <w:t xml:space="preserve">Site </w:t>
        </w:r>
        <w:proofErr w:type="spellStart"/>
        <w:r w:rsidRPr="00267C73">
          <w:rPr>
            <w:rStyle w:val="Lienhypertexte"/>
          </w:rPr>
          <w:t>EcoIndex</w:t>
        </w:r>
        <w:proofErr w:type="spellEnd"/>
      </w:hyperlink>
      <w:r>
        <w:t xml:space="preserve">, calculateur d’empreinte environnementale de sites internet </w:t>
      </w:r>
    </w:p>
    <w:p w14:paraId="06A2594C" w14:textId="77777777" w:rsidR="00ED617C" w:rsidRPr="00ED617C" w:rsidRDefault="00267C73" w:rsidP="00ED617C">
      <w:pPr>
        <w:pStyle w:val="Paragraphedeliste"/>
        <w:numPr>
          <w:ilvl w:val="0"/>
          <w:numId w:val="6"/>
        </w:numPr>
        <w:spacing w:after="0"/>
        <w:jc w:val="left"/>
        <w:rPr>
          <w:rFonts w:ascii="Calibri" w:eastAsia="Cambria" w:hAnsi="Calibri" w:cs="Calibri"/>
          <w:color w:val="000000"/>
          <w:sz w:val="22"/>
        </w:rPr>
      </w:pPr>
      <w:hyperlink r:id="rId16" w:history="1">
        <w:r w:rsidRPr="00267C73">
          <w:rPr>
            <w:rStyle w:val="Lienhypertexte"/>
          </w:rPr>
          <w:t>Site Institut du Numérique Responsable</w:t>
        </w:r>
      </w:hyperlink>
      <w:r>
        <w:t xml:space="preserve"> </w:t>
      </w:r>
    </w:p>
    <w:p w14:paraId="5BBE8547" w14:textId="77777777" w:rsidR="00ED617C" w:rsidRPr="00ED617C" w:rsidRDefault="00A815EC" w:rsidP="00ED617C">
      <w:pPr>
        <w:pStyle w:val="Paragraphedeliste"/>
        <w:numPr>
          <w:ilvl w:val="0"/>
          <w:numId w:val="6"/>
        </w:numPr>
        <w:spacing w:after="0"/>
        <w:jc w:val="left"/>
        <w:rPr>
          <w:rFonts w:ascii="Calibri" w:eastAsia="Cambria" w:hAnsi="Calibri" w:cs="Calibri"/>
          <w:color w:val="000000"/>
          <w:sz w:val="22"/>
        </w:rPr>
      </w:pPr>
      <w:hyperlink r:id="rId17" w:history="1">
        <w:r w:rsidRPr="00A815EC">
          <w:rPr>
            <w:rStyle w:val="Lienhypertexte"/>
          </w:rPr>
          <w:t>Site The Shift Project</w:t>
        </w:r>
      </w:hyperlink>
      <w:r>
        <w:t xml:space="preserve"> </w:t>
      </w:r>
    </w:p>
    <w:p w14:paraId="781A31A9" w14:textId="77777777" w:rsidR="00ED617C" w:rsidRPr="00ED617C" w:rsidRDefault="00A815EC" w:rsidP="00ED617C">
      <w:pPr>
        <w:pStyle w:val="Paragraphedeliste"/>
        <w:numPr>
          <w:ilvl w:val="0"/>
          <w:numId w:val="6"/>
        </w:numPr>
        <w:spacing w:after="0"/>
        <w:jc w:val="left"/>
        <w:rPr>
          <w:rFonts w:ascii="Calibri" w:eastAsia="Cambria" w:hAnsi="Calibri" w:cs="Calibri"/>
          <w:color w:val="000000"/>
          <w:sz w:val="22"/>
        </w:rPr>
      </w:pPr>
      <w:hyperlink r:id="rId18" w:history="1">
        <w:r w:rsidRPr="00A815EC">
          <w:rPr>
            <w:rStyle w:val="Lienhypertexte"/>
          </w:rPr>
          <w:t>Site de l’ADEME</w:t>
        </w:r>
      </w:hyperlink>
      <w:r>
        <w:t xml:space="preserve"> </w:t>
      </w:r>
    </w:p>
    <w:p w14:paraId="4B9565FF" w14:textId="54B67E5A" w:rsidR="0006417A" w:rsidRPr="00ED617C" w:rsidRDefault="00A815EC" w:rsidP="00ED617C">
      <w:pPr>
        <w:pStyle w:val="Paragraphedeliste"/>
        <w:numPr>
          <w:ilvl w:val="0"/>
          <w:numId w:val="6"/>
        </w:numPr>
        <w:spacing w:after="0"/>
        <w:jc w:val="left"/>
        <w:rPr>
          <w:rStyle w:val="Lienhypertexte"/>
          <w:rFonts w:ascii="Calibri" w:eastAsia="Cambria" w:hAnsi="Calibri" w:cs="Calibri"/>
          <w:color w:val="000000"/>
          <w:sz w:val="22"/>
          <w:u w:val="none"/>
        </w:rPr>
      </w:pPr>
      <w:r>
        <w:fldChar w:fldCharType="begin"/>
      </w:r>
      <w:r>
        <w:instrText>HYPERLINK "https://reporterre.net/"</w:instrText>
      </w:r>
      <w:r>
        <w:fldChar w:fldCharType="separate"/>
      </w:r>
      <w:r w:rsidRPr="00A815EC">
        <w:rPr>
          <w:rStyle w:val="Lienhypertexte"/>
        </w:rPr>
        <w:t xml:space="preserve">Site du média </w:t>
      </w:r>
      <w:proofErr w:type="spellStart"/>
      <w:r w:rsidRPr="00A815EC">
        <w:rPr>
          <w:rStyle w:val="Lienhypertexte"/>
        </w:rPr>
        <w:t>Reporterre</w:t>
      </w:r>
      <w:proofErr w:type="spellEnd"/>
      <w:r w:rsidRPr="00A815EC">
        <w:rPr>
          <w:rStyle w:val="Lienhypertexte"/>
        </w:rPr>
        <w:t xml:space="preserve"> </w:t>
      </w:r>
    </w:p>
    <w:p w14:paraId="6C80AC93" w14:textId="77777777" w:rsidR="00B60B74" w:rsidRDefault="00A815EC" w:rsidP="00ED617C">
      <w:pPr>
        <w:spacing w:after="0"/>
        <w:jc w:val="left"/>
      </w:pPr>
      <w:r>
        <w:fldChar w:fldCharType="end"/>
      </w:r>
    </w:p>
    <w:p w14:paraId="5618B14C" w14:textId="77777777" w:rsidR="008222F5" w:rsidRPr="008222F5" w:rsidRDefault="008222F5" w:rsidP="008222F5">
      <w:pPr>
        <w:spacing w:line="300" w:lineRule="auto"/>
        <w:ind w:left="360" w:hanging="360"/>
        <w:jc w:val="left"/>
        <w:rPr>
          <w:rFonts w:ascii="Calibri" w:eastAsia="Cambria" w:hAnsi="Calibri" w:cs="Calibri"/>
          <w:b/>
          <w:color w:val="000000" w:themeColor="text1"/>
          <w:sz w:val="22"/>
        </w:rPr>
      </w:pPr>
      <w:r w:rsidRPr="008222F5">
        <w:rPr>
          <w:rFonts w:ascii="Calibri" w:eastAsia="Cambria" w:hAnsi="Calibri" w:cs="Calibri"/>
          <w:b/>
          <w:color w:val="000000" w:themeColor="text1"/>
          <w:sz w:val="22"/>
        </w:rPr>
        <w:t>Articles et vidéos sur l’environnement</w:t>
      </w:r>
    </w:p>
    <w:p w14:paraId="201301B5" w14:textId="77777777" w:rsidR="00ED617C" w:rsidRPr="00ED617C" w:rsidRDefault="00B60B74" w:rsidP="00ED617C">
      <w:pPr>
        <w:pStyle w:val="Paragraphedeliste"/>
        <w:numPr>
          <w:ilvl w:val="0"/>
          <w:numId w:val="7"/>
        </w:numPr>
        <w:spacing w:after="0"/>
        <w:jc w:val="left"/>
        <w:rPr>
          <w:rFonts w:ascii="Calibri" w:eastAsia="Cambria" w:hAnsi="Calibri" w:cs="Calibri"/>
          <w:bCs/>
          <w:color w:val="000000" w:themeColor="text1"/>
          <w:sz w:val="22"/>
        </w:rPr>
      </w:pPr>
      <w:hyperlink r:id="rId19" w:history="1">
        <w:r w:rsidRPr="00ED617C">
          <w:rPr>
            <w:rStyle w:val="Lienhypertexte"/>
            <w:rFonts w:ascii="Calibri" w:eastAsia="Cambria" w:hAnsi="Calibri" w:cs="Calibri"/>
            <w:bCs/>
            <w:sz w:val="22"/>
          </w:rPr>
          <w:t>Article Les data centers en chiffres clés, RTE</w:t>
        </w:r>
      </w:hyperlink>
    </w:p>
    <w:p w14:paraId="76117564" w14:textId="77777777" w:rsidR="00ED617C" w:rsidRPr="00ED617C" w:rsidRDefault="00B60B74" w:rsidP="00ED617C">
      <w:pPr>
        <w:pStyle w:val="Paragraphedeliste"/>
        <w:numPr>
          <w:ilvl w:val="0"/>
          <w:numId w:val="7"/>
        </w:numPr>
        <w:spacing w:after="0"/>
        <w:jc w:val="left"/>
        <w:rPr>
          <w:rFonts w:ascii="Calibri" w:eastAsia="Cambria" w:hAnsi="Calibri" w:cs="Calibri"/>
          <w:bCs/>
          <w:color w:val="000000" w:themeColor="text1"/>
          <w:sz w:val="22"/>
          <w:lang w:val="en-GB"/>
        </w:rPr>
      </w:pPr>
      <w:hyperlink r:id="rId20" w:history="1">
        <w:r w:rsidRPr="00ED617C">
          <w:rPr>
            <w:rStyle w:val="Lienhypertexte"/>
            <w:bCs/>
            <w:lang w:val="en-GB"/>
          </w:rPr>
          <w:t>Article Guess Which Language Pair Emits the Most Carbon in Machine Translation, Slator</w:t>
        </w:r>
      </w:hyperlink>
    </w:p>
    <w:p w14:paraId="6A4E0E52" w14:textId="77777777" w:rsidR="00ED617C" w:rsidRPr="00ED617C" w:rsidRDefault="00B60B74" w:rsidP="00ED617C">
      <w:pPr>
        <w:pStyle w:val="Paragraphedeliste"/>
        <w:numPr>
          <w:ilvl w:val="0"/>
          <w:numId w:val="7"/>
        </w:numPr>
        <w:spacing w:after="0"/>
        <w:jc w:val="left"/>
        <w:rPr>
          <w:rFonts w:ascii="Calibri" w:eastAsia="Cambria" w:hAnsi="Calibri" w:cs="Calibri"/>
          <w:bCs/>
          <w:color w:val="000000" w:themeColor="text1"/>
          <w:sz w:val="22"/>
          <w:lang w:val="en-GB"/>
        </w:rPr>
      </w:pPr>
      <w:hyperlink r:id="rId21" w:history="1">
        <w:r w:rsidRPr="00ED617C">
          <w:rPr>
            <w:rStyle w:val="Lienhypertexte"/>
            <w:bCs/>
          </w:rPr>
          <w:t>Article Qu’est-ce que la pollution numérique et comment la limiter ? Planète Zéro Déchet</w:t>
        </w:r>
      </w:hyperlink>
      <w:r w:rsidRPr="00ED617C">
        <w:rPr>
          <w:bCs/>
        </w:rPr>
        <w:t xml:space="preserve"> </w:t>
      </w:r>
    </w:p>
    <w:p w14:paraId="055B889B" w14:textId="77777777" w:rsidR="00ED617C" w:rsidRPr="00ED617C" w:rsidRDefault="00EC51ED" w:rsidP="00ED617C">
      <w:pPr>
        <w:pStyle w:val="Paragraphedeliste"/>
        <w:numPr>
          <w:ilvl w:val="0"/>
          <w:numId w:val="7"/>
        </w:numPr>
        <w:spacing w:after="0"/>
        <w:jc w:val="left"/>
        <w:rPr>
          <w:rFonts w:ascii="Calibri" w:eastAsia="Cambria" w:hAnsi="Calibri" w:cs="Calibri"/>
          <w:bCs/>
          <w:color w:val="000000" w:themeColor="text1"/>
          <w:sz w:val="22"/>
        </w:rPr>
      </w:pPr>
      <w:hyperlink r:id="rId22" w:history="1">
        <w:r w:rsidRPr="00ED617C">
          <w:rPr>
            <w:rStyle w:val="Lienhypertexte"/>
            <w:bCs/>
          </w:rPr>
          <w:t>Vidéo, Les enjeux d'un numérique soutenable, UVED</w:t>
        </w:r>
      </w:hyperlink>
    </w:p>
    <w:p w14:paraId="5D5501D9" w14:textId="5AA84B3F" w:rsidR="00EC51ED" w:rsidRPr="00ED617C" w:rsidRDefault="00EC51ED" w:rsidP="00ED617C">
      <w:pPr>
        <w:pStyle w:val="Paragraphedeliste"/>
        <w:numPr>
          <w:ilvl w:val="0"/>
          <w:numId w:val="7"/>
        </w:numPr>
        <w:spacing w:after="0"/>
        <w:jc w:val="left"/>
        <w:rPr>
          <w:rStyle w:val="Lienhypertexte"/>
          <w:rFonts w:ascii="Calibri" w:eastAsia="Cambria" w:hAnsi="Calibri" w:cs="Calibri"/>
          <w:bCs/>
          <w:color w:val="000000" w:themeColor="text1"/>
          <w:sz w:val="22"/>
          <w:u w:val="none"/>
        </w:rPr>
      </w:pPr>
      <w:r w:rsidRPr="00EC51ED">
        <w:rPr>
          <w:bCs/>
        </w:rPr>
        <w:fldChar w:fldCharType="begin"/>
      </w:r>
      <w:r w:rsidRPr="00ED617C">
        <w:rPr>
          <w:bCs/>
        </w:rPr>
        <w:instrText>HYPERLINK "https://moodle.uved.fr/mod/h5pactivity/view.php?id=9544"</w:instrText>
      </w:r>
      <w:r w:rsidRPr="00EC51ED">
        <w:rPr>
          <w:bCs/>
        </w:rPr>
      </w:r>
      <w:r w:rsidRPr="00EC51ED">
        <w:rPr>
          <w:bCs/>
        </w:rPr>
        <w:fldChar w:fldCharType="separate"/>
      </w:r>
      <w:r w:rsidRPr="00ED617C">
        <w:rPr>
          <w:rStyle w:val="Lienhypertexte"/>
          <w:bCs/>
        </w:rPr>
        <w:t>Vidéo, Les impacts environnementaux de l'intelligence artificielle, UVED</w:t>
      </w:r>
    </w:p>
    <w:p w14:paraId="4A495E49" w14:textId="77777777" w:rsidR="00ED617C" w:rsidRDefault="00EC51ED" w:rsidP="00ED617C">
      <w:pPr>
        <w:pStyle w:val="Paragraphedeliste"/>
        <w:numPr>
          <w:ilvl w:val="0"/>
          <w:numId w:val="0"/>
        </w:numPr>
        <w:spacing w:after="0"/>
        <w:ind w:left="142"/>
        <w:jc w:val="center"/>
        <w:rPr>
          <w:bCs/>
        </w:rPr>
      </w:pPr>
      <w:r w:rsidRPr="00EC51ED">
        <w:rPr>
          <w:bCs/>
        </w:rPr>
        <w:fldChar w:fldCharType="end"/>
      </w:r>
    </w:p>
    <w:p w14:paraId="1B206692" w14:textId="77777777" w:rsidR="00ED617C" w:rsidRDefault="00ED617C">
      <w:pPr>
        <w:spacing w:after="0"/>
        <w:jc w:val="left"/>
        <w:rPr>
          <w:bCs/>
        </w:rPr>
      </w:pPr>
      <w:r>
        <w:rPr>
          <w:bCs/>
        </w:rPr>
        <w:br w:type="page"/>
      </w:r>
    </w:p>
    <w:p w14:paraId="6BB9A45D" w14:textId="77777777" w:rsidR="00ED617C" w:rsidRDefault="00ED617C" w:rsidP="00ED617C">
      <w:pPr>
        <w:pStyle w:val="Paragraphedeliste"/>
        <w:numPr>
          <w:ilvl w:val="0"/>
          <w:numId w:val="0"/>
        </w:numPr>
        <w:spacing w:after="0"/>
        <w:ind w:left="142"/>
        <w:jc w:val="center"/>
        <w:rPr>
          <w:rFonts w:ascii="Calibri" w:hAnsi="Calibri" w:cs="Calibri"/>
        </w:rPr>
      </w:pPr>
    </w:p>
    <w:p w14:paraId="6E57802D" w14:textId="77777777" w:rsidR="00ED617C" w:rsidRDefault="00ED617C" w:rsidP="00ED617C">
      <w:pPr>
        <w:pStyle w:val="Paragraphedeliste"/>
        <w:numPr>
          <w:ilvl w:val="0"/>
          <w:numId w:val="0"/>
        </w:numPr>
        <w:spacing w:after="0"/>
        <w:ind w:left="142"/>
        <w:jc w:val="center"/>
        <w:rPr>
          <w:rFonts w:ascii="Calibri" w:hAnsi="Calibri" w:cs="Calibri"/>
        </w:rPr>
      </w:pPr>
    </w:p>
    <w:p w14:paraId="1B9B9A36" w14:textId="77777777" w:rsidR="00ED617C" w:rsidRDefault="00ED617C" w:rsidP="00ED617C">
      <w:pPr>
        <w:pStyle w:val="Paragraphedeliste"/>
        <w:numPr>
          <w:ilvl w:val="0"/>
          <w:numId w:val="0"/>
        </w:numPr>
        <w:spacing w:after="0"/>
        <w:ind w:left="142"/>
        <w:jc w:val="center"/>
        <w:rPr>
          <w:rFonts w:ascii="Calibri" w:hAnsi="Calibri" w:cs="Calibri"/>
        </w:rPr>
      </w:pPr>
    </w:p>
    <w:p w14:paraId="7D729E4F" w14:textId="77777777" w:rsidR="00ED617C" w:rsidRDefault="00ED617C" w:rsidP="00ED617C">
      <w:pPr>
        <w:pStyle w:val="Paragraphedeliste"/>
        <w:numPr>
          <w:ilvl w:val="0"/>
          <w:numId w:val="0"/>
        </w:numPr>
        <w:spacing w:after="0"/>
        <w:ind w:left="142"/>
        <w:jc w:val="center"/>
        <w:rPr>
          <w:rFonts w:ascii="Calibri" w:hAnsi="Calibri" w:cs="Calibri"/>
        </w:rPr>
      </w:pPr>
    </w:p>
    <w:p w14:paraId="1F9DBE1F" w14:textId="77777777" w:rsidR="00ED617C" w:rsidRDefault="00ED617C" w:rsidP="00ED617C">
      <w:pPr>
        <w:pStyle w:val="Paragraphedeliste"/>
        <w:numPr>
          <w:ilvl w:val="0"/>
          <w:numId w:val="0"/>
        </w:numPr>
        <w:spacing w:after="0"/>
        <w:ind w:left="142"/>
        <w:jc w:val="center"/>
        <w:rPr>
          <w:rFonts w:ascii="Calibri" w:hAnsi="Calibri" w:cs="Calibri"/>
        </w:rPr>
      </w:pPr>
    </w:p>
    <w:p w14:paraId="11803DFA" w14:textId="77777777" w:rsidR="00ED617C" w:rsidRDefault="00ED617C" w:rsidP="00ED617C">
      <w:pPr>
        <w:pStyle w:val="Paragraphedeliste"/>
        <w:numPr>
          <w:ilvl w:val="0"/>
          <w:numId w:val="0"/>
        </w:numPr>
        <w:spacing w:after="0"/>
        <w:ind w:left="142"/>
        <w:jc w:val="center"/>
        <w:rPr>
          <w:rFonts w:ascii="Calibri" w:hAnsi="Calibri" w:cs="Calibri"/>
        </w:rPr>
      </w:pPr>
    </w:p>
    <w:p w14:paraId="5D183E57" w14:textId="77777777" w:rsidR="00ED617C" w:rsidRDefault="00ED617C" w:rsidP="00ED617C">
      <w:pPr>
        <w:pStyle w:val="Paragraphedeliste"/>
        <w:numPr>
          <w:ilvl w:val="0"/>
          <w:numId w:val="0"/>
        </w:numPr>
        <w:spacing w:after="0"/>
        <w:ind w:left="142"/>
        <w:jc w:val="center"/>
        <w:rPr>
          <w:rFonts w:ascii="Calibri" w:hAnsi="Calibri" w:cs="Calibri"/>
        </w:rPr>
      </w:pPr>
    </w:p>
    <w:p w14:paraId="0E13E8EA" w14:textId="77777777" w:rsidR="00ED617C" w:rsidRDefault="00ED617C" w:rsidP="00ED617C">
      <w:pPr>
        <w:pStyle w:val="Paragraphedeliste"/>
        <w:numPr>
          <w:ilvl w:val="0"/>
          <w:numId w:val="0"/>
        </w:numPr>
        <w:spacing w:after="0"/>
        <w:ind w:left="142"/>
        <w:jc w:val="center"/>
        <w:rPr>
          <w:rFonts w:ascii="Calibri" w:hAnsi="Calibri" w:cs="Calibri"/>
        </w:rPr>
      </w:pPr>
    </w:p>
    <w:p w14:paraId="14884432" w14:textId="061C7DD4" w:rsidR="00E15D92" w:rsidRPr="00933E00" w:rsidRDefault="00E15D92" w:rsidP="00ED617C">
      <w:pPr>
        <w:pStyle w:val="Paragraphedeliste"/>
        <w:numPr>
          <w:ilvl w:val="0"/>
          <w:numId w:val="0"/>
        </w:numPr>
        <w:spacing w:after="0"/>
        <w:ind w:left="142"/>
        <w:jc w:val="center"/>
        <w:rPr>
          <w:rFonts w:ascii="Calibri" w:hAnsi="Calibri" w:cs="Calibri"/>
        </w:rPr>
      </w:pPr>
      <w:r w:rsidRPr="00933E00">
        <w:rPr>
          <w:rFonts w:ascii="Calibri" w:hAnsi="Calibri" w:cs="Calibri"/>
        </w:rPr>
        <w:t xml:space="preserve">Ce TD a été mutualisé dans le cadre d'un partenariat entre </w:t>
      </w:r>
      <w:r w:rsidR="002C3621" w:rsidRPr="00933E00">
        <w:rPr>
          <w:rFonts w:ascii="Calibri" w:hAnsi="Calibri" w:cs="Calibri"/>
        </w:rPr>
        <w:t>Avignon Université</w:t>
      </w:r>
      <w:r w:rsidR="00F47F1F" w:rsidRPr="00933E00">
        <w:rPr>
          <w:rFonts w:ascii="Calibri" w:hAnsi="Calibri" w:cs="Calibri"/>
        </w:rPr>
        <w:br/>
      </w:r>
      <w:r w:rsidRPr="00933E00">
        <w:rPr>
          <w:rFonts w:ascii="Calibri" w:hAnsi="Calibri" w:cs="Calibri"/>
        </w:rPr>
        <w:t xml:space="preserve">et la Fondation UVED pour la déclinaison disciplinaire de l'enseignement </w:t>
      </w:r>
      <w:r w:rsidR="00F47F1F" w:rsidRPr="00933E00">
        <w:rPr>
          <w:rFonts w:ascii="Calibri" w:hAnsi="Calibri" w:cs="Calibri"/>
        </w:rPr>
        <w:br/>
      </w:r>
      <w:r w:rsidRPr="00933E00">
        <w:rPr>
          <w:rFonts w:ascii="Calibri" w:hAnsi="Calibri" w:cs="Calibri"/>
        </w:rPr>
        <w:t>des enjeux de transition écologique et sociétale (TEDS).</w:t>
      </w:r>
    </w:p>
    <w:p w14:paraId="4AACECD5" w14:textId="77777777" w:rsidR="00E15D92" w:rsidRPr="00933E00" w:rsidRDefault="00E15D92" w:rsidP="00886857">
      <w:pPr>
        <w:spacing w:line="300" w:lineRule="auto"/>
        <w:jc w:val="left"/>
        <w:rPr>
          <w:rFonts w:ascii="Calibri" w:hAnsi="Calibri" w:cs="Calibri"/>
        </w:rPr>
      </w:pPr>
    </w:p>
    <w:p w14:paraId="670689D5" w14:textId="77777777" w:rsidR="00E15D92" w:rsidRPr="00933E00" w:rsidRDefault="00E15D92" w:rsidP="00886857">
      <w:pPr>
        <w:spacing w:line="300" w:lineRule="auto"/>
        <w:jc w:val="left"/>
        <w:rPr>
          <w:rFonts w:ascii="Calibri" w:hAnsi="Calibri" w:cs="Calibri"/>
        </w:rPr>
      </w:pPr>
      <w:r w:rsidRPr="00933E00">
        <w:rPr>
          <w:rFonts w:ascii="Calibri" w:hAnsi="Calibri" w:cs="Calibri"/>
        </w:rPr>
        <w:t xml:space="preserve">Il est mis à disposition selon les termes de la </w:t>
      </w:r>
      <w:hyperlink r:id="rId23" w:tgtFrame="_blank" w:history="1">
        <w:r w:rsidRPr="00933E00">
          <w:rPr>
            <w:rFonts w:ascii="Calibri" w:hAnsi="Calibri" w:cs="Calibri"/>
            <w:color w:val="467886" w:themeColor="hyperlink"/>
            <w:u w:val="single"/>
          </w:rPr>
          <w:t>Licence Creative Commons - 4.0 International : Attribution - Pas d’Utilisation Commerciale - Partage dans les Mêmes Conditions</w:t>
        </w:r>
      </w:hyperlink>
    </w:p>
    <w:p w14:paraId="00E2A426" w14:textId="77777777" w:rsidR="00E15D92" w:rsidRPr="00933E00" w:rsidRDefault="00E15D92" w:rsidP="00886857">
      <w:pPr>
        <w:spacing w:line="300" w:lineRule="auto"/>
        <w:jc w:val="center"/>
        <w:rPr>
          <w:rFonts w:ascii="Calibri" w:hAnsi="Calibri" w:cs="Calibri"/>
        </w:rPr>
      </w:pPr>
      <w:r w:rsidRPr="00933E00">
        <w:rPr>
          <w:rFonts w:ascii="Calibri" w:hAnsi="Calibri" w:cs="Calibri"/>
          <w:noProof/>
          <w:lang w:eastAsia="fr-FR"/>
        </w:rPr>
        <w:drawing>
          <wp:inline distT="0" distB="0" distL="0" distR="0" wp14:anchorId="788911E7" wp14:editId="3D80C115">
            <wp:extent cx="838200" cy="297180"/>
            <wp:effectExtent l="0" t="0" r="0" b="7620"/>
            <wp:docPr id="1580937378" name="Image 4" descr="Licence Creative Commons">
              <a:hlinkClick xmlns:a="http://schemas.openxmlformats.org/drawingml/2006/main" r:id="rId2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Licence Creative Commons">
                      <a:hlinkClick r:id="rId23" tgtFrame="&quot;_blank&quot;"/>
                    </pic:cNvP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838200" cy="297180"/>
                    </a:xfrm>
                    <a:prstGeom prst="rect">
                      <a:avLst/>
                    </a:prstGeom>
                    <a:noFill/>
                    <a:ln>
                      <a:noFill/>
                    </a:ln>
                  </pic:spPr>
                </pic:pic>
              </a:graphicData>
            </a:graphic>
          </wp:inline>
        </w:drawing>
      </w:r>
    </w:p>
    <w:p w14:paraId="11BFEB46" w14:textId="77777777" w:rsidR="00E15D92" w:rsidRPr="00933E00" w:rsidRDefault="00E15D92" w:rsidP="00886857">
      <w:pPr>
        <w:spacing w:line="300" w:lineRule="auto"/>
        <w:jc w:val="center"/>
        <w:rPr>
          <w:rFonts w:ascii="Calibri" w:hAnsi="Calibri" w:cs="Calibri"/>
        </w:rPr>
      </w:pPr>
      <w:r w:rsidRPr="00933E00">
        <w:rPr>
          <w:rFonts w:ascii="Calibri" w:hAnsi="Calibri" w:cs="Calibri"/>
          <w:i/>
          <w:iCs/>
        </w:rPr>
        <w:t xml:space="preserve">Pour la formation continue ou professionnelle, les modalités d’usage sont à déterminer </w:t>
      </w:r>
      <w:r w:rsidR="00F47F1F" w:rsidRPr="00933E00">
        <w:rPr>
          <w:rFonts w:ascii="Calibri" w:hAnsi="Calibri" w:cs="Calibri"/>
          <w:i/>
          <w:iCs/>
        </w:rPr>
        <w:br/>
      </w:r>
      <w:r w:rsidRPr="00933E00">
        <w:rPr>
          <w:rFonts w:ascii="Calibri" w:hAnsi="Calibri" w:cs="Calibri"/>
          <w:i/>
          <w:iCs/>
        </w:rPr>
        <w:t xml:space="preserve">avec UVED et doivent faire l’objet d’un contrat définissant les conditions d’usage </w:t>
      </w:r>
      <w:r w:rsidR="00F47F1F" w:rsidRPr="00933E00">
        <w:rPr>
          <w:rFonts w:ascii="Calibri" w:hAnsi="Calibri" w:cs="Calibri"/>
          <w:i/>
          <w:iCs/>
        </w:rPr>
        <w:br/>
      </w:r>
      <w:r w:rsidRPr="00933E00">
        <w:rPr>
          <w:rFonts w:ascii="Calibri" w:hAnsi="Calibri" w:cs="Calibri"/>
          <w:i/>
          <w:iCs/>
        </w:rPr>
        <w:t xml:space="preserve">et de commercialisation. Contact : </w:t>
      </w:r>
      <w:hyperlink r:id="rId25" w:history="1">
        <w:r w:rsidR="00D121AA" w:rsidRPr="00933E00">
          <w:rPr>
            <w:rStyle w:val="Lienhypertexte"/>
            <w:rFonts w:ascii="Calibri" w:hAnsi="Calibri" w:cs="Calibri"/>
            <w:i/>
            <w:iCs/>
          </w:rPr>
          <w:t>contact</w:t>
        </w:r>
        <w:r w:rsidRPr="00933E00">
          <w:rPr>
            <w:rStyle w:val="Lienhypertexte"/>
            <w:rFonts w:ascii="Calibri" w:hAnsi="Calibri" w:cs="Calibri"/>
            <w:i/>
            <w:iCs/>
          </w:rPr>
          <w:t>@</w:t>
        </w:r>
        <w:r w:rsidR="00D121AA" w:rsidRPr="00933E00">
          <w:rPr>
            <w:rStyle w:val="Lienhypertexte"/>
            <w:rFonts w:ascii="Calibri" w:hAnsi="Calibri" w:cs="Calibri"/>
            <w:i/>
            <w:iCs/>
          </w:rPr>
          <w:t>fondation-</w:t>
        </w:r>
        <w:r w:rsidRPr="00933E00">
          <w:rPr>
            <w:rStyle w:val="Lienhypertexte"/>
            <w:rFonts w:ascii="Calibri" w:hAnsi="Calibri" w:cs="Calibri"/>
            <w:i/>
            <w:iCs/>
          </w:rPr>
          <w:t>uved.fr</w:t>
        </w:r>
      </w:hyperlink>
    </w:p>
    <w:p w14:paraId="0AB18904" w14:textId="77777777" w:rsidR="00E15D92" w:rsidRPr="00933E00" w:rsidRDefault="00E15D92" w:rsidP="00886857">
      <w:pPr>
        <w:spacing w:line="300" w:lineRule="auto"/>
        <w:jc w:val="center"/>
        <w:rPr>
          <w:rFonts w:ascii="Calibri" w:hAnsi="Calibri" w:cs="Calibri"/>
        </w:rPr>
      </w:pPr>
      <w:r w:rsidRPr="00933E00">
        <w:rPr>
          <w:rFonts w:ascii="Calibri" w:hAnsi="Calibri" w:cs="Calibri"/>
        </w:rPr>
        <w:t xml:space="preserve">Première édition :  </w:t>
      </w:r>
      <w:r w:rsidR="007401BB" w:rsidRPr="00933E00">
        <w:rPr>
          <w:rFonts w:ascii="Calibri" w:hAnsi="Calibri" w:cs="Calibri"/>
        </w:rPr>
        <w:t>août</w:t>
      </w:r>
      <w:r w:rsidRPr="00933E00">
        <w:rPr>
          <w:rFonts w:ascii="Calibri" w:hAnsi="Calibri" w:cs="Calibri"/>
        </w:rPr>
        <w:t xml:space="preserve"> 202</w:t>
      </w:r>
      <w:r w:rsidR="00ED4CFA" w:rsidRPr="00933E00">
        <w:rPr>
          <w:rFonts w:ascii="Calibri" w:hAnsi="Calibri" w:cs="Calibri"/>
        </w:rPr>
        <w:t>6</w:t>
      </w:r>
    </w:p>
    <w:sectPr w:rsidR="00E15D92" w:rsidRPr="00933E00" w:rsidSect="00ED617C">
      <w:footerReference w:type="default" r:id="rId26"/>
      <w:footerReference w:type="first" r:id="rId27"/>
      <w:pgSz w:w="11906" w:h="16838"/>
      <w:pgMar w:top="1417" w:right="1417" w:bottom="1417" w:left="1417" w:header="708"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159598" w14:textId="77777777" w:rsidR="001D1F6C" w:rsidRDefault="001D1F6C" w:rsidP="000D5008">
      <w:r>
        <w:separator/>
      </w:r>
    </w:p>
  </w:endnote>
  <w:endnote w:type="continuationSeparator" w:id="0">
    <w:p w14:paraId="53C085D6" w14:textId="77777777" w:rsidR="001D1F6C" w:rsidRDefault="001D1F6C" w:rsidP="000D50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Aptos ExtraBold">
    <w:altName w:val="Arial"/>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SemiBold">
    <w:altName w:val="Arial"/>
    <w:charset w:val="00"/>
    <w:family w:val="swiss"/>
    <w:pitch w:val="variable"/>
    <w:sig w:usb0="20000287" w:usb1="00000003" w:usb2="00000000" w:usb3="00000000" w:csb0="0000019F" w:csb1="00000000"/>
  </w:font>
  <w:font w:name="Aptos Light">
    <w:altName w:val="Arial"/>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2"/>
        <w:szCs w:val="22"/>
      </w:rPr>
      <w:id w:val="-1668394091"/>
      <w:docPartObj>
        <w:docPartGallery w:val="Page Numbers (Bottom of Page)"/>
        <w:docPartUnique/>
      </w:docPartObj>
    </w:sdtPr>
    <w:sdtEndPr>
      <w:rPr>
        <w:sz w:val="24"/>
        <w:szCs w:val="24"/>
      </w:rPr>
    </w:sdtEndPr>
    <w:sdtContent>
      <w:p w14:paraId="39A83D34" w14:textId="4484362A" w:rsidR="00E920AE" w:rsidRPr="00ED617C" w:rsidRDefault="00E920AE" w:rsidP="00ED617C">
        <w:pPr>
          <w:pStyle w:val="Pieddepage"/>
          <w:spacing w:before="0"/>
          <w:jc w:val="left"/>
        </w:pPr>
        <w:r w:rsidRPr="00ED617C">
          <w:rPr>
            <w:sz w:val="22"/>
            <w:szCs w:val="22"/>
          </w:rPr>
          <w:t xml:space="preserve">TD </w:t>
        </w:r>
        <w:r w:rsidR="00B85127" w:rsidRPr="00ED617C">
          <w:rPr>
            <w:sz w:val="22"/>
            <w:szCs w:val="22"/>
          </w:rPr>
          <w:t xml:space="preserve">Articuler les compétences des référentiels </w:t>
        </w:r>
        <w:proofErr w:type="spellStart"/>
        <w:r w:rsidR="00B85127" w:rsidRPr="00ED617C">
          <w:rPr>
            <w:sz w:val="22"/>
            <w:szCs w:val="22"/>
          </w:rPr>
          <w:t>GreenComp</w:t>
        </w:r>
        <w:proofErr w:type="spellEnd"/>
        <w:r w:rsidR="00B85127" w:rsidRPr="00ED617C">
          <w:rPr>
            <w:sz w:val="22"/>
            <w:szCs w:val="22"/>
          </w:rPr>
          <w:t xml:space="preserve"> et CECRL</w:t>
        </w:r>
        <w:r w:rsidRPr="00ED617C">
          <w:rPr>
            <w:sz w:val="22"/>
            <w:szCs w:val="22"/>
          </w:rPr>
          <w:t xml:space="preserve"> |</w:t>
        </w:r>
        <w:r w:rsidR="00B85127" w:rsidRPr="00ED617C">
          <w:rPr>
            <w:sz w:val="22"/>
            <w:szCs w:val="22"/>
          </w:rPr>
          <w:t xml:space="preserve"> </w:t>
        </w:r>
        <w:r w:rsidRPr="00ED617C">
          <w:rPr>
            <w:rFonts w:ascii="Aptos Light" w:hAnsi="Aptos Light"/>
            <w:sz w:val="22"/>
            <w:szCs w:val="22"/>
          </w:rPr>
          <w:t>Licence CC BY-NC-SA 4.0</w:t>
        </w:r>
        <w:r w:rsidRPr="00ED617C">
          <w:rPr>
            <w:rFonts w:ascii="Aptos Light" w:hAnsi="Aptos Light"/>
            <w:sz w:val="22"/>
            <w:szCs w:val="22"/>
          </w:rPr>
          <w:tab/>
        </w:r>
        <w:r w:rsidR="009C76D8" w:rsidRPr="00ED617C">
          <w:fldChar w:fldCharType="begin"/>
        </w:r>
        <w:r w:rsidRPr="00ED617C">
          <w:instrText>PAGE   \* MERGEFORMAT</w:instrText>
        </w:r>
        <w:r w:rsidR="009C76D8" w:rsidRPr="00ED617C">
          <w:fldChar w:fldCharType="separate"/>
        </w:r>
        <w:r w:rsidR="006C5F7D" w:rsidRPr="00ED617C">
          <w:rPr>
            <w:noProof/>
          </w:rPr>
          <w:t>8</w:t>
        </w:r>
        <w:r w:rsidR="009C76D8" w:rsidRPr="00ED617C">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1E453B" w14:textId="50E41014" w:rsidR="00E920AE" w:rsidRDefault="00E920AE" w:rsidP="00356B13">
    <w:pPr>
      <w:tabs>
        <w:tab w:val="center" w:pos="2268"/>
        <w:tab w:val="center" w:pos="6663"/>
      </w:tabs>
    </w:pPr>
    <w:r>
      <w:tab/>
      <w:t>Auteur :</w:t>
    </w:r>
    <w:r>
      <w:tab/>
      <w:t>Réalisation :</w:t>
    </w:r>
  </w:p>
  <w:p w14:paraId="24528A14" w14:textId="5849A25C" w:rsidR="00E920AE" w:rsidRDefault="00A23E5B" w:rsidP="00A23E5B">
    <w:pPr>
      <w:tabs>
        <w:tab w:val="center" w:pos="2268"/>
        <w:tab w:val="left" w:pos="7710"/>
      </w:tabs>
      <w:spacing w:after="720"/>
    </w:pPr>
    <w:r w:rsidRPr="00AE0908">
      <w:rPr>
        <w:noProof/>
        <w:lang w:eastAsia="fr-FR"/>
      </w:rPr>
      <w:drawing>
        <wp:anchor distT="0" distB="0" distL="114300" distR="114300" simplePos="0" relativeHeight="251669504" behindDoc="1" locked="0" layoutInCell="1" allowOverlap="1" wp14:anchorId="73DD5AFB" wp14:editId="453CAA38">
          <wp:simplePos x="0" y="0"/>
          <wp:positionH relativeFrom="column">
            <wp:posOffset>3395980</wp:posOffset>
          </wp:positionH>
          <wp:positionV relativeFrom="paragraph">
            <wp:posOffset>26670</wp:posOffset>
          </wp:positionV>
          <wp:extent cx="1906905" cy="1101725"/>
          <wp:effectExtent l="0" t="0" r="0" b="0"/>
          <wp:wrapTight wrapText="bothSides">
            <wp:wrapPolygon edited="0">
              <wp:start x="11221" y="0"/>
              <wp:lineTo x="0" y="4855"/>
              <wp:lineTo x="0" y="15313"/>
              <wp:lineTo x="9063" y="18674"/>
              <wp:lineTo x="15321" y="18674"/>
              <wp:lineTo x="16184" y="21289"/>
              <wp:lineTo x="21363" y="21289"/>
              <wp:lineTo x="21363" y="0"/>
              <wp:lineTo x="11221" y="0"/>
            </wp:wrapPolygon>
          </wp:wrapTight>
          <wp:docPr id="311093763" name="Image 5" descr="Une image contenant capture d’écran, Caractère coloré, Graphique, conceptio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777487" name="Image 5" descr="Une image contenant capture d’écran, Caractère coloré, Graphique, conception&#10;&#10;Description générée automatiquement"/>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r="1625"/>
                  <a:stretch/>
                </pic:blipFill>
                <pic:spPr bwMode="auto">
                  <a:xfrm>
                    <a:off x="0" y="0"/>
                    <a:ext cx="1906905" cy="1101725"/>
                  </a:xfrm>
                  <a:prstGeom prst="rect">
                    <a:avLst/>
                  </a:prstGeom>
                  <a:noFill/>
                  <a:ln>
                    <a:noFill/>
                  </a:ln>
                  <a:extLst>
                    <a:ext uri="{53640926-AAD7-44D8-BBD7-CCE9431645EC}">
                      <a14:shadowObscured xmlns:a14="http://schemas.microsoft.com/office/drawing/2010/main"/>
                    </a:ext>
                  </a:extLst>
                </pic:spPr>
              </pic:pic>
            </a:graphicData>
          </a:graphic>
        </wp:anchor>
      </w:drawing>
    </w:r>
    <w:r w:rsidR="00E920AE">
      <w:rPr>
        <w:noProof/>
        <w:lang w:eastAsia="fr-FR"/>
      </w:rPr>
      <w:drawing>
        <wp:anchor distT="0" distB="0" distL="114300" distR="114300" simplePos="0" relativeHeight="251657216" behindDoc="1" locked="0" layoutInCell="1" allowOverlap="1" wp14:anchorId="73D8A60F" wp14:editId="5967881B">
          <wp:simplePos x="0" y="0"/>
          <wp:positionH relativeFrom="column">
            <wp:posOffset>189865</wp:posOffset>
          </wp:positionH>
          <wp:positionV relativeFrom="paragraph">
            <wp:posOffset>259715</wp:posOffset>
          </wp:positionV>
          <wp:extent cx="2682240" cy="574040"/>
          <wp:effectExtent l="0" t="0" r="3810" b="0"/>
          <wp:wrapTight wrapText="bothSides">
            <wp:wrapPolygon edited="0">
              <wp:start x="0" y="0"/>
              <wp:lineTo x="0" y="19354"/>
              <wp:lineTo x="153" y="20788"/>
              <wp:lineTo x="21477" y="20788"/>
              <wp:lineTo x="21477" y="0"/>
              <wp:lineTo x="0" y="0"/>
            </wp:wrapPolygon>
          </wp:wrapTight>
          <wp:docPr id="34327626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682240" cy="574040"/>
                  </a:xfrm>
                  <a:prstGeom prst="rect">
                    <a:avLst/>
                  </a:prstGeom>
                  <a:noFill/>
                  <a:ln>
                    <a:noFill/>
                  </a:ln>
                </pic:spPr>
              </pic:pic>
            </a:graphicData>
          </a:graphic>
        </wp:anchor>
      </w:drawing>
    </w:r>
    <w:r w:rsidR="00E920AE">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13C8AD" w14:textId="77777777" w:rsidR="001D1F6C" w:rsidRDefault="001D1F6C" w:rsidP="000D5008">
      <w:r>
        <w:separator/>
      </w:r>
    </w:p>
  </w:footnote>
  <w:footnote w:type="continuationSeparator" w:id="0">
    <w:p w14:paraId="383085DF" w14:textId="77777777" w:rsidR="001D1F6C" w:rsidRDefault="001D1F6C" w:rsidP="000D500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276192"/>
    <w:multiLevelType w:val="hybridMultilevel"/>
    <w:tmpl w:val="7B90AC30"/>
    <w:lvl w:ilvl="0" w:tplc="CAEEC978">
      <w:start w:val="1"/>
      <w:numFmt w:val="decimal"/>
      <w:pStyle w:val="Paragraphedeliste"/>
      <w:lvlText w:val="%1."/>
      <w:lvlJc w:val="left"/>
      <w:pPr>
        <w:ind w:left="360" w:hanging="360"/>
      </w:pPr>
      <w:rPr>
        <w:rFonts w:hint="default"/>
        <w:b/>
        <w:i w:val="0"/>
        <w:color w:val="A92D71"/>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 w15:restartNumberingAfterBreak="0">
    <w:nsid w:val="33D119A6"/>
    <w:multiLevelType w:val="hybridMultilevel"/>
    <w:tmpl w:val="6B5ABCB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440D6F5B"/>
    <w:multiLevelType w:val="hybridMultilevel"/>
    <w:tmpl w:val="9A96E6E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4C965CF6"/>
    <w:multiLevelType w:val="hybridMultilevel"/>
    <w:tmpl w:val="468A933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678F177B"/>
    <w:multiLevelType w:val="hybridMultilevel"/>
    <w:tmpl w:val="B0CE4CD4"/>
    <w:lvl w:ilvl="0" w:tplc="040C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71AD5659"/>
    <w:multiLevelType w:val="hybridMultilevel"/>
    <w:tmpl w:val="B132412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7C175885"/>
    <w:multiLevelType w:val="hybridMultilevel"/>
    <w:tmpl w:val="7644869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888537417">
    <w:abstractNumId w:val="0"/>
  </w:num>
  <w:num w:numId="2" w16cid:durableId="2007391292">
    <w:abstractNumId w:val="2"/>
  </w:num>
  <w:num w:numId="3" w16cid:durableId="59133640">
    <w:abstractNumId w:val="5"/>
  </w:num>
  <w:num w:numId="4" w16cid:durableId="1947615978">
    <w:abstractNumId w:val="4"/>
  </w:num>
  <w:num w:numId="5" w16cid:durableId="980114376">
    <w:abstractNumId w:val="3"/>
  </w:num>
  <w:num w:numId="6" w16cid:durableId="745297204">
    <w:abstractNumId w:val="6"/>
  </w:num>
  <w:num w:numId="7" w16cid:durableId="2077239726">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3"/>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92DDD"/>
    <w:rsid w:val="0001602F"/>
    <w:rsid w:val="0002583F"/>
    <w:rsid w:val="00062D47"/>
    <w:rsid w:val="0006417A"/>
    <w:rsid w:val="00081CAC"/>
    <w:rsid w:val="000D128E"/>
    <w:rsid w:val="000D5008"/>
    <w:rsid w:val="0011152B"/>
    <w:rsid w:val="0011239B"/>
    <w:rsid w:val="001303CF"/>
    <w:rsid w:val="00140879"/>
    <w:rsid w:val="00145C17"/>
    <w:rsid w:val="00152E05"/>
    <w:rsid w:val="00153417"/>
    <w:rsid w:val="001720E9"/>
    <w:rsid w:val="00173225"/>
    <w:rsid w:val="00176B4A"/>
    <w:rsid w:val="00180E9D"/>
    <w:rsid w:val="00191A95"/>
    <w:rsid w:val="001932BF"/>
    <w:rsid w:val="001A14DD"/>
    <w:rsid w:val="001A4464"/>
    <w:rsid w:val="001B18E1"/>
    <w:rsid w:val="001C2D64"/>
    <w:rsid w:val="001D1F6C"/>
    <w:rsid w:val="001D7379"/>
    <w:rsid w:val="001E07B3"/>
    <w:rsid w:val="001E2A45"/>
    <w:rsid w:val="002035A2"/>
    <w:rsid w:val="00210F0F"/>
    <w:rsid w:val="00216DDD"/>
    <w:rsid w:val="002345DA"/>
    <w:rsid w:val="00234D06"/>
    <w:rsid w:val="00234F20"/>
    <w:rsid w:val="002413E7"/>
    <w:rsid w:val="00264F85"/>
    <w:rsid w:val="00267C73"/>
    <w:rsid w:val="00280A56"/>
    <w:rsid w:val="002835E9"/>
    <w:rsid w:val="002A69C8"/>
    <w:rsid w:val="002B2A7D"/>
    <w:rsid w:val="002C3621"/>
    <w:rsid w:val="002D205F"/>
    <w:rsid w:val="002D6C2D"/>
    <w:rsid w:val="002F10F6"/>
    <w:rsid w:val="003037AC"/>
    <w:rsid w:val="00331110"/>
    <w:rsid w:val="00340E54"/>
    <w:rsid w:val="00356B13"/>
    <w:rsid w:val="00376882"/>
    <w:rsid w:val="00385E53"/>
    <w:rsid w:val="00391448"/>
    <w:rsid w:val="00393EA1"/>
    <w:rsid w:val="003B2138"/>
    <w:rsid w:val="003B3D32"/>
    <w:rsid w:val="003D0E86"/>
    <w:rsid w:val="003E0C76"/>
    <w:rsid w:val="003F3384"/>
    <w:rsid w:val="003F3E80"/>
    <w:rsid w:val="00406404"/>
    <w:rsid w:val="0041493A"/>
    <w:rsid w:val="004269CD"/>
    <w:rsid w:val="00442E06"/>
    <w:rsid w:val="00445976"/>
    <w:rsid w:val="00446E8A"/>
    <w:rsid w:val="00447B62"/>
    <w:rsid w:val="00454CD7"/>
    <w:rsid w:val="00476CEA"/>
    <w:rsid w:val="00476E9C"/>
    <w:rsid w:val="00481DE4"/>
    <w:rsid w:val="00485315"/>
    <w:rsid w:val="00493BEF"/>
    <w:rsid w:val="00495F74"/>
    <w:rsid w:val="004A2136"/>
    <w:rsid w:val="004A5867"/>
    <w:rsid w:val="004C6F84"/>
    <w:rsid w:val="004D2054"/>
    <w:rsid w:val="004D253A"/>
    <w:rsid w:val="004D74D1"/>
    <w:rsid w:val="004E15DB"/>
    <w:rsid w:val="005051D4"/>
    <w:rsid w:val="005216ED"/>
    <w:rsid w:val="00531127"/>
    <w:rsid w:val="00531584"/>
    <w:rsid w:val="00535F57"/>
    <w:rsid w:val="00544676"/>
    <w:rsid w:val="00555D34"/>
    <w:rsid w:val="00567DFB"/>
    <w:rsid w:val="00592CC7"/>
    <w:rsid w:val="00595A75"/>
    <w:rsid w:val="005A3A40"/>
    <w:rsid w:val="005B636D"/>
    <w:rsid w:val="005D1F3D"/>
    <w:rsid w:val="005D27C4"/>
    <w:rsid w:val="005D2F48"/>
    <w:rsid w:val="005D7A9B"/>
    <w:rsid w:val="005E0BD5"/>
    <w:rsid w:val="005E2098"/>
    <w:rsid w:val="005F42AD"/>
    <w:rsid w:val="00602DA3"/>
    <w:rsid w:val="00617A96"/>
    <w:rsid w:val="0063014D"/>
    <w:rsid w:val="00632C82"/>
    <w:rsid w:val="0063649E"/>
    <w:rsid w:val="006418D2"/>
    <w:rsid w:val="006520AF"/>
    <w:rsid w:val="00654775"/>
    <w:rsid w:val="00663DE5"/>
    <w:rsid w:val="006814E8"/>
    <w:rsid w:val="00683F99"/>
    <w:rsid w:val="006A6DD1"/>
    <w:rsid w:val="006C5F7D"/>
    <w:rsid w:val="006C6379"/>
    <w:rsid w:val="006D12CB"/>
    <w:rsid w:val="006D2FD4"/>
    <w:rsid w:val="0070188C"/>
    <w:rsid w:val="00721228"/>
    <w:rsid w:val="007270B0"/>
    <w:rsid w:val="00731EEC"/>
    <w:rsid w:val="007333FA"/>
    <w:rsid w:val="00734DFA"/>
    <w:rsid w:val="007401BB"/>
    <w:rsid w:val="007678F4"/>
    <w:rsid w:val="0078053C"/>
    <w:rsid w:val="00783707"/>
    <w:rsid w:val="00783CB2"/>
    <w:rsid w:val="007875F3"/>
    <w:rsid w:val="00794D2E"/>
    <w:rsid w:val="007A423F"/>
    <w:rsid w:val="007A7979"/>
    <w:rsid w:val="007D2E63"/>
    <w:rsid w:val="007D51D1"/>
    <w:rsid w:val="007D53BA"/>
    <w:rsid w:val="007F730A"/>
    <w:rsid w:val="0081398B"/>
    <w:rsid w:val="00821EE3"/>
    <w:rsid w:val="008222F5"/>
    <w:rsid w:val="00876127"/>
    <w:rsid w:val="00886857"/>
    <w:rsid w:val="00887347"/>
    <w:rsid w:val="008B6E5E"/>
    <w:rsid w:val="008C2CBF"/>
    <w:rsid w:val="008C3F4B"/>
    <w:rsid w:val="008C7817"/>
    <w:rsid w:val="008D42C9"/>
    <w:rsid w:val="009026B3"/>
    <w:rsid w:val="00930809"/>
    <w:rsid w:val="00933E00"/>
    <w:rsid w:val="00944716"/>
    <w:rsid w:val="00950521"/>
    <w:rsid w:val="00960491"/>
    <w:rsid w:val="00982589"/>
    <w:rsid w:val="009A2977"/>
    <w:rsid w:val="009C6CDD"/>
    <w:rsid w:val="009C76D8"/>
    <w:rsid w:val="00A23E5B"/>
    <w:rsid w:val="00A33270"/>
    <w:rsid w:val="00A430EE"/>
    <w:rsid w:val="00A649C8"/>
    <w:rsid w:val="00A70441"/>
    <w:rsid w:val="00A70700"/>
    <w:rsid w:val="00A815EC"/>
    <w:rsid w:val="00A828FF"/>
    <w:rsid w:val="00AA0DE3"/>
    <w:rsid w:val="00AB24D9"/>
    <w:rsid w:val="00AB39AB"/>
    <w:rsid w:val="00AB56F4"/>
    <w:rsid w:val="00AB6B31"/>
    <w:rsid w:val="00AD509C"/>
    <w:rsid w:val="00AE0511"/>
    <w:rsid w:val="00AE0908"/>
    <w:rsid w:val="00AE294D"/>
    <w:rsid w:val="00AF24EC"/>
    <w:rsid w:val="00AF5D7B"/>
    <w:rsid w:val="00B04714"/>
    <w:rsid w:val="00B10B94"/>
    <w:rsid w:val="00B27F3A"/>
    <w:rsid w:val="00B52B25"/>
    <w:rsid w:val="00B60B74"/>
    <w:rsid w:val="00B65280"/>
    <w:rsid w:val="00B71F8E"/>
    <w:rsid w:val="00B732D3"/>
    <w:rsid w:val="00B7693F"/>
    <w:rsid w:val="00B85127"/>
    <w:rsid w:val="00B86159"/>
    <w:rsid w:val="00B93C1C"/>
    <w:rsid w:val="00B96625"/>
    <w:rsid w:val="00BB0108"/>
    <w:rsid w:val="00BC36EA"/>
    <w:rsid w:val="00BC4684"/>
    <w:rsid w:val="00BD146F"/>
    <w:rsid w:val="00BE2DA7"/>
    <w:rsid w:val="00BF747E"/>
    <w:rsid w:val="00C02EE9"/>
    <w:rsid w:val="00C440EC"/>
    <w:rsid w:val="00C51F86"/>
    <w:rsid w:val="00C72745"/>
    <w:rsid w:val="00C858A2"/>
    <w:rsid w:val="00C959BA"/>
    <w:rsid w:val="00CB1AA3"/>
    <w:rsid w:val="00CB1CC8"/>
    <w:rsid w:val="00CB542D"/>
    <w:rsid w:val="00CC16C3"/>
    <w:rsid w:val="00CC304C"/>
    <w:rsid w:val="00CC30B8"/>
    <w:rsid w:val="00CD3022"/>
    <w:rsid w:val="00D10F94"/>
    <w:rsid w:val="00D121AA"/>
    <w:rsid w:val="00D352BB"/>
    <w:rsid w:val="00D37B5A"/>
    <w:rsid w:val="00D470D1"/>
    <w:rsid w:val="00D7004D"/>
    <w:rsid w:val="00D7270C"/>
    <w:rsid w:val="00D771A8"/>
    <w:rsid w:val="00D82351"/>
    <w:rsid w:val="00D86171"/>
    <w:rsid w:val="00DB3770"/>
    <w:rsid w:val="00DC47F0"/>
    <w:rsid w:val="00DC6930"/>
    <w:rsid w:val="00DE7A87"/>
    <w:rsid w:val="00DF737F"/>
    <w:rsid w:val="00DF7D55"/>
    <w:rsid w:val="00E02296"/>
    <w:rsid w:val="00E15D92"/>
    <w:rsid w:val="00E352BA"/>
    <w:rsid w:val="00E40817"/>
    <w:rsid w:val="00E53A7A"/>
    <w:rsid w:val="00E80CC4"/>
    <w:rsid w:val="00E8355D"/>
    <w:rsid w:val="00E920AE"/>
    <w:rsid w:val="00EA5DAF"/>
    <w:rsid w:val="00EB37DF"/>
    <w:rsid w:val="00EB4973"/>
    <w:rsid w:val="00EC51ED"/>
    <w:rsid w:val="00ED4CFA"/>
    <w:rsid w:val="00ED617C"/>
    <w:rsid w:val="00EE7584"/>
    <w:rsid w:val="00F15027"/>
    <w:rsid w:val="00F17901"/>
    <w:rsid w:val="00F17C80"/>
    <w:rsid w:val="00F258C4"/>
    <w:rsid w:val="00F4162F"/>
    <w:rsid w:val="00F47F1F"/>
    <w:rsid w:val="00F62DED"/>
    <w:rsid w:val="00F63493"/>
    <w:rsid w:val="00F638AF"/>
    <w:rsid w:val="00F64D04"/>
    <w:rsid w:val="00F748DC"/>
    <w:rsid w:val="00F87676"/>
    <w:rsid w:val="00F92DDD"/>
    <w:rsid w:val="00F959A9"/>
    <w:rsid w:val="00FB1A7E"/>
    <w:rsid w:val="00FC250F"/>
    <w:rsid w:val="00FD7A75"/>
    <w:rsid w:val="00FE5385"/>
    <w:rsid w:val="00FF5799"/>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14507"/>
  <w15:docId w15:val="{27187AAE-4598-46F6-8AA8-F646E04B89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Theme="minorHAnsi" w:hAnsi="Cambria" w:cs="Times New Roman"/>
        <w:kern w:val="2"/>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5008"/>
    <w:pPr>
      <w:spacing w:after="120"/>
      <w:jc w:val="both"/>
    </w:pPr>
    <w:rPr>
      <w:rFonts w:ascii="Calibri Light" w:hAnsi="Calibri Light" w:cs="Calibri Light"/>
      <w:sz w:val="24"/>
      <w:szCs w:val="24"/>
    </w:rPr>
  </w:style>
  <w:style w:type="paragraph" w:styleId="Titre1">
    <w:name w:val="heading 1"/>
    <w:basedOn w:val="Normal"/>
    <w:next w:val="Normal"/>
    <w:link w:val="Titre1Car"/>
    <w:uiPriority w:val="9"/>
    <w:qFormat/>
    <w:rsid w:val="00ED4CFA"/>
    <w:pPr>
      <w:keepNext/>
      <w:keepLines/>
      <w:spacing w:before="360" w:after="240"/>
      <w:outlineLvl w:val="0"/>
    </w:pPr>
    <w:rPr>
      <w:rFonts w:ascii="Aptos ExtraBold" w:eastAsiaTheme="majorEastAsia" w:hAnsi="Aptos ExtraBold" w:cs="Calibri"/>
      <w:color w:val="A92D71"/>
      <w:spacing w:val="-4"/>
      <w:w w:val="75"/>
      <w:sz w:val="44"/>
      <w:szCs w:val="44"/>
    </w:rPr>
  </w:style>
  <w:style w:type="paragraph" w:styleId="Titre2">
    <w:name w:val="heading 2"/>
    <w:basedOn w:val="Normal"/>
    <w:next w:val="Normal"/>
    <w:link w:val="Titre2Car"/>
    <w:uiPriority w:val="9"/>
    <w:unhideWhenUsed/>
    <w:qFormat/>
    <w:rsid w:val="00ED4CFA"/>
    <w:pPr>
      <w:spacing w:before="360"/>
      <w:outlineLvl w:val="1"/>
    </w:pPr>
    <w:rPr>
      <w:rFonts w:asciiTheme="minorHAnsi" w:hAnsiTheme="minorHAnsi"/>
      <w:color w:val="A92D71"/>
      <w:w w:val="85"/>
      <w:sz w:val="32"/>
      <w:szCs w:val="32"/>
    </w:rPr>
  </w:style>
  <w:style w:type="paragraph" w:styleId="Titre3">
    <w:name w:val="heading 3"/>
    <w:basedOn w:val="Normal"/>
    <w:next w:val="Normal"/>
    <w:link w:val="Titre3Car"/>
    <w:uiPriority w:val="9"/>
    <w:unhideWhenUsed/>
    <w:qFormat/>
    <w:rsid w:val="00F92DDD"/>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F92DDD"/>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F92DDD"/>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F92DDD"/>
    <w:pPr>
      <w:keepNext/>
      <w:keepLines/>
      <w:spacing w:before="4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F92DDD"/>
    <w:pPr>
      <w:keepNext/>
      <w:keepLines/>
      <w:spacing w:before="4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F92DDD"/>
    <w:pPr>
      <w:keepNext/>
      <w:keepLines/>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F92DDD"/>
    <w:pPr>
      <w:keepNext/>
      <w:keepLines/>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ED4CFA"/>
    <w:rPr>
      <w:rFonts w:ascii="Aptos ExtraBold" w:eastAsiaTheme="majorEastAsia" w:hAnsi="Aptos ExtraBold" w:cs="Calibri"/>
      <w:color w:val="A92D71"/>
      <w:spacing w:val="-4"/>
      <w:w w:val="75"/>
      <w:sz w:val="44"/>
      <w:szCs w:val="44"/>
    </w:rPr>
  </w:style>
  <w:style w:type="character" w:customStyle="1" w:styleId="Titre2Car">
    <w:name w:val="Titre 2 Car"/>
    <w:basedOn w:val="Policepardfaut"/>
    <w:link w:val="Titre2"/>
    <w:uiPriority w:val="9"/>
    <w:rsid w:val="00ED4CFA"/>
    <w:rPr>
      <w:rFonts w:asciiTheme="minorHAnsi" w:hAnsiTheme="minorHAnsi" w:cs="Calibri Light"/>
      <w:color w:val="A92D71"/>
      <w:w w:val="85"/>
      <w:sz w:val="32"/>
      <w:szCs w:val="32"/>
    </w:rPr>
  </w:style>
  <w:style w:type="character" w:customStyle="1" w:styleId="Titre3Car">
    <w:name w:val="Titre 3 Car"/>
    <w:basedOn w:val="Policepardfaut"/>
    <w:link w:val="Titre3"/>
    <w:uiPriority w:val="9"/>
    <w:rsid w:val="00F92DDD"/>
    <w:rPr>
      <w:rFonts w:asciiTheme="minorHAnsi" w:eastAsiaTheme="majorEastAsia" w:hAnsiTheme="minorHAnsi" w:cstheme="majorBidi"/>
      <w:color w:val="0F4761" w:themeColor="accent1" w:themeShade="BF"/>
      <w:sz w:val="28"/>
      <w:szCs w:val="28"/>
    </w:rPr>
  </w:style>
  <w:style w:type="character" w:customStyle="1" w:styleId="Titre4Car">
    <w:name w:val="Titre 4 Car"/>
    <w:basedOn w:val="Policepardfaut"/>
    <w:link w:val="Titre4"/>
    <w:uiPriority w:val="9"/>
    <w:semiHidden/>
    <w:rsid w:val="00F92DDD"/>
    <w:rPr>
      <w:rFonts w:asciiTheme="minorHAnsi" w:eastAsiaTheme="majorEastAsia" w:hAnsiTheme="minorHAnsi" w:cstheme="majorBidi"/>
      <w:i/>
      <w:iCs/>
      <w:color w:val="0F4761" w:themeColor="accent1" w:themeShade="BF"/>
    </w:rPr>
  </w:style>
  <w:style w:type="character" w:customStyle="1" w:styleId="Titre5Car">
    <w:name w:val="Titre 5 Car"/>
    <w:basedOn w:val="Policepardfaut"/>
    <w:link w:val="Titre5"/>
    <w:uiPriority w:val="9"/>
    <w:semiHidden/>
    <w:rsid w:val="00F92DDD"/>
    <w:rPr>
      <w:rFonts w:asciiTheme="minorHAnsi" w:eastAsiaTheme="majorEastAsia" w:hAnsiTheme="minorHAnsi" w:cstheme="majorBidi"/>
      <w:color w:val="0F4761" w:themeColor="accent1" w:themeShade="BF"/>
    </w:rPr>
  </w:style>
  <w:style w:type="character" w:customStyle="1" w:styleId="Titre6Car">
    <w:name w:val="Titre 6 Car"/>
    <w:basedOn w:val="Policepardfaut"/>
    <w:link w:val="Titre6"/>
    <w:uiPriority w:val="9"/>
    <w:semiHidden/>
    <w:rsid w:val="00F92DDD"/>
    <w:rPr>
      <w:rFonts w:asciiTheme="minorHAnsi" w:eastAsiaTheme="majorEastAsia" w:hAnsiTheme="minorHAnsi" w:cstheme="majorBidi"/>
      <w:i/>
      <w:iCs/>
      <w:color w:val="595959" w:themeColor="text1" w:themeTint="A6"/>
    </w:rPr>
  </w:style>
  <w:style w:type="character" w:customStyle="1" w:styleId="Titre7Car">
    <w:name w:val="Titre 7 Car"/>
    <w:basedOn w:val="Policepardfaut"/>
    <w:link w:val="Titre7"/>
    <w:uiPriority w:val="9"/>
    <w:semiHidden/>
    <w:rsid w:val="00F92DDD"/>
    <w:rPr>
      <w:rFonts w:asciiTheme="minorHAnsi" w:eastAsiaTheme="majorEastAsia" w:hAnsiTheme="minorHAnsi" w:cstheme="majorBidi"/>
      <w:color w:val="595959" w:themeColor="text1" w:themeTint="A6"/>
    </w:rPr>
  </w:style>
  <w:style w:type="character" w:customStyle="1" w:styleId="Titre8Car">
    <w:name w:val="Titre 8 Car"/>
    <w:basedOn w:val="Policepardfaut"/>
    <w:link w:val="Titre8"/>
    <w:uiPriority w:val="9"/>
    <w:semiHidden/>
    <w:rsid w:val="00F92DDD"/>
    <w:rPr>
      <w:rFonts w:asciiTheme="minorHAnsi" w:eastAsiaTheme="majorEastAsia" w:hAnsiTheme="minorHAnsi" w:cstheme="majorBidi"/>
      <w:i/>
      <w:iCs/>
      <w:color w:val="272727" w:themeColor="text1" w:themeTint="D8"/>
    </w:rPr>
  </w:style>
  <w:style w:type="character" w:customStyle="1" w:styleId="Titre9Car">
    <w:name w:val="Titre 9 Car"/>
    <w:basedOn w:val="Policepardfaut"/>
    <w:link w:val="Titre9"/>
    <w:uiPriority w:val="9"/>
    <w:semiHidden/>
    <w:rsid w:val="00F92DDD"/>
    <w:rPr>
      <w:rFonts w:asciiTheme="minorHAnsi" w:eastAsiaTheme="majorEastAsia" w:hAnsiTheme="minorHAnsi" w:cstheme="majorBidi"/>
      <w:color w:val="272727" w:themeColor="text1" w:themeTint="D8"/>
    </w:rPr>
  </w:style>
  <w:style w:type="paragraph" w:styleId="Titre">
    <w:name w:val="Title"/>
    <w:next w:val="Normal"/>
    <w:link w:val="TitreCar"/>
    <w:uiPriority w:val="10"/>
    <w:qFormat/>
    <w:rsid w:val="00ED4CFA"/>
    <w:pPr>
      <w:spacing w:after="1200" w:line="204" w:lineRule="auto"/>
      <w:contextualSpacing/>
      <w:jc w:val="center"/>
    </w:pPr>
    <w:rPr>
      <w:rFonts w:ascii="Aptos ExtraBold" w:eastAsiaTheme="majorEastAsia" w:hAnsi="Aptos ExtraBold" w:cs="Calibri"/>
      <w:noProof/>
      <w:color w:val="A92D71"/>
      <w:spacing w:val="-4"/>
      <w:w w:val="80"/>
      <w:kern w:val="28"/>
      <w:sz w:val="96"/>
      <w:szCs w:val="96"/>
    </w:rPr>
  </w:style>
  <w:style w:type="character" w:customStyle="1" w:styleId="TitreCar">
    <w:name w:val="Titre Car"/>
    <w:basedOn w:val="Policepardfaut"/>
    <w:link w:val="Titre"/>
    <w:uiPriority w:val="10"/>
    <w:rsid w:val="00ED4CFA"/>
    <w:rPr>
      <w:rFonts w:ascii="Aptos ExtraBold" w:eastAsiaTheme="majorEastAsia" w:hAnsi="Aptos ExtraBold" w:cs="Calibri"/>
      <w:noProof/>
      <w:color w:val="A92D71"/>
      <w:spacing w:val="-4"/>
      <w:w w:val="80"/>
      <w:kern w:val="28"/>
      <w:sz w:val="96"/>
      <w:szCs w:val="96"/>
    </w:rPr>
  </w:style>
  <w:style w:type="paragraph" w:styleId="Sous-titre">
    <w:name w:val="Subtitle"/>
    <w:basedOn w:val="Normal"/>
    <w:next w:val="Normal"/>
    <w:link w:val="Sous-titreCar"/>
    <w:uiPriority w:val="11"/>
    <w:qFormat/>
    <w:rsid w:val="00F92DDD"/>
    <w:pPr>
      <w:numPr>
        <w:ilvl w:val="1"/>
      </w:numPr>
      <w:spacing w:after="160"/>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F92DDD"/>
    <w:rPr>
      <w:rFonts w:asciiTheme="minorHAnsi" w:eastAsiaTheme="majorEastAsia" w:hAnsiTheme="minorHAnsi" w:cstheme="majorBidi"/>
      <w:color w:val="595959" w:themeColor="text1" w:themeTint="A6"/>
      <w:spacing w:val="15"/>
      <w:sz w:val="28"/>
      <w:szCs w:val="28"/>
    </w:rPr>
  </w:style>
  <w:style w:type="paragraph" w:styleId="Citation">
    <w:name w:val="Quote"/>
    <w:basedOn w:val="Normal"/>
    <w:next w:val="Normal"/>
    <w:link w:val="CitationCar"/>
    <w:uiPriority w:val="29"/>
    <w:qFormat/>
    <w:rsid w:val="00F92DDD"/>
    <w:pPr>
      <w:spacing w:before="160" w:after="160"/>
      <w:jc w:val="center"/>
    </w:pPr>
    <w:rPr>
      <w:i/>
      <w:iCs/>
      <w:color w:val="404040" w:themeColor="text1" w:themeTint="BF"/>
    </w:rPr>
  </w:style>
  <w:style w:type="character" w:customStyle="1" w:styleId="CitationCar">
    <w:name w:val="Citation Car"/>
    <w:basedOn w:val="Policepardfaut"/>
    <w:link w:val="Citation"/>
    <w:uiPriority w:val="29"/>
    <w:rsid w:val="00F92DDD"/>
    <w:rPr>
      <w:i/>
      <w:iCs/>
      <w:color w:val="404040" w:themeColor="text1" w:themeTint="BF"/>
    </w:rPr>
  </w:style>
  <w:style w:type="paragraph" w:styleId="Paragraphedeliste">
    <w:name w:val="List Paragraph"/>
    <w:basedOn w:val="Normal"/>
    <w:uiPriority w:val="34"/>
    <w:qFormat/>
    <w:rsid w:val="000D5008"/>
    <w:pPr>
      <w:numPr>
        <w:numId w:val="1"/>
      </w:numPr>
    </w:pPr>
  </w:style>
  <w:style w:type="table" w:styleId="Grilledutableau">
    <w:name w:val="Table Grid"/>
    <w:basedOn w:val="TableauNormal"/>
    <w:uiPriority w:val="39"/>
    <w:rsid w:val="00F92D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depage">
    <w:name w:val="footer"/>
    <w:basedOn w:val="Normal"/>
    <w:link w:val="PieddepageCar"/>
    <w:uiPriority w:val="99"/>
    <w:unhideWhenUsed/>
    <w:rsid w:val="00ED4CFA"/>
    <w:pPr>
      <w:pBdr>
        <w:top w:val="single" w:sz="4" w:space="12" w:color="A92D71"/>
      </w:pBdr>
      <w:tabs>
        <w:tab w:val="center" w:pos="4536"/>
        <w:tab w:val="right" w:pos="9639"/>
      </w:tabs>
      <w:spacing w:before="240" w:after="0"/>
      <w:ind w:left="-567" w:right="-567"/>
    </w:pPr>
    <w:rPr>
      <w:rFonts w:ascii="Aptos SemiBold" w:hAnsi="Aptos SemiBold"/>
      <w:color w:val="A92D71"/>
    </w:rPr>
  </w:style>
  <w:style w:type="character" w:customStyle="1" w:styleId="PieddepageCar">
    <w:name w:val="Pied de page Car"/>
    <w:basedOn w:val="Policepardfaut"/>
    <w:link w:val="Pieddepage"/>
    <w:uiPriority w:val="99"/>
    <w:rsid w:val="00ED4CFA"/>
    <w:rPr>
      <w:rFonts w:ascii="Aptos SemiBold" w:hAnsi="Aptos SemiBold" w:cs="Calibri Light"/>
      <w:color w:val="A92D71"/>
      <w:sz w:val="24"/>
      <w:szCs w:val="24"/>
    </w:rPr>
  </w:style>
  <w:style w:type="character" w:styleId="Lienhypertexte">
    <w:name w:val="Hyperlink"/>
    <w:basedOn w:val="Policepardfaut"/>
    <w:uiPriority w:val="99"/>
    <w:unhideWhenUsed/>
    <w:rsid w:val="00B52B25"/>
    <w:rPr>
      <w:color w:val="467886" w:themeColor="hyperlink"/>
      <w:u w:val="single"/>
    </w:rPr>
  </w:style>
  <w:style w:type="character" w:customStyle="1" w:styleId="Mentionnonrsolue1">
    <w:name w:val="Mention non résolue1"/>
    <w:basedOn w:val="Policepardfaut"/>
    <w:uiPriority w:val="99"/>
    <w:semiHidden/>
    <w:unhideWhenUsed/>
    <w:rsid w:val="00B52B25"/>
    <w:rPr>
      <w:color w:val="605E5C"/>
      <w:shd w:val="clear" w:color="auto" w:fill="E1DFDD"/>
    </w:rPr>
  </w:style>
  <w:style w:type="paragraph" w:customStyle="1" w:styleId="Sur-titre">
    <w:name w:val="Sur-titre"/>
    <w:next w:val="Titre"/>
    <w:qFormat/>
    <w:rsid w:val="00887347"/>
    <w:pPr>
      <w:spacing w:before="3000" w:after="240"/>
      <w:jc w:val="center"/>
    </w:pPr>
    <w:rPr>
      <w:rFonts w:ascii="Aptos Light" w:eastAsiaTheme="majorEastAsia" w:hAnsi="Aptos Light" w:cs="Calibri"/>
      <w:noProof/>
      <w:color w:val="404040" w:themeColor="text1" w:themeTint="BF"/>
      <w:spacing w:val="-4"/>
      <w:w w:val="80"/>
      <w:kern w:val="28"/>
      <w:sz w:val="56"/>
      <w:szCs w:val="56"/>
    </w:rPr>
  </w:style>
  <w:style w:type="paragraph" w:customStyle="1" w:styleId="Titreencart">
    <w:name w:val="Titre encart"/>
    <w:basedOn w:val="Normal"/>
    <w:qFormat/>
    <w:rsid w:val="00ED4CFA"/>
    <w:pPr>
      <w:spacing w:before="360"/>
    </w:pPr>
    <w:rPr>
      <w:rFonts w:ascii="Aptos ExtraBold" w:hAnsi="Aptos ExtraBold" w:cs="Calibri"/>
      <w:b/>
      <w:bCs/>
      <w:color w:val="A92D71"/>
      <w:spacing w:val="-8"/>
      <w:w w:val="85"/>
      <w:sz w:val="36"/>
      <w:szCs w:val="36"/>
    </w:rPr>
  </w:style>
  <w:style w:type="paragraph" w:styleId="Lgende">
    <w:name w:val="caption"/>
    <w:basedOn w:val="Normal"/>
    <w:next w:val="Normal"/>
    <w:uiPriority w:val="35"/>
    <w:unhideWhenUsed/>
    <w:qFormat/>
    <w:rsid w:val="000D5008"/>
    <w:pPr>
      <w:spacing w:after="360"/>
      <w:jc w:val="center"/>
    </w:pPr>
    <w:rPr>
      <w:i/>
      <w:iCs/>
    </w:rPr>
  </w:style>
  <w:style w:type="paragraph" w:customStyle="1" w:styleId="Formules">
    <w:name w:val="Formules"/>
    <w:basedOn w:val="Normal"/>
    <w:qFormat/>
    <w:rsid w:val="00FE5385"/>
    <w:pPr>
      <w:spacing w:before="240" w:after="240"/>
      <w:jc w:val="center"/>
    </w:pPr>
    <w:rPr>
      <w:sz w:val="28"/>
      <w:szCs w:val="28"/>
    </w:rPr>
  </w:style>
  <w:style w:type="paragraph" w:customStyle="1" w:styleId="Illustrations">
    <w:name w:val="Illustrations"/>
    <w:basedOn w:val="Normal"/>
    <w:qFormat/>
    <w:rsid w:val="000D5008"/>
    <w:pPr>
      <w:spacing w:before="360"/>
      <w:jc w:val="center"/>
    </w:pPr>
    <w:rPr>
      <w:noProof/>
      <w:lang w:eastAsia="fr-FR"/>
    </w:rPr>
  </w:style>
  <w:style w:type="paragraph" w:styleId="En-tte">
    <w:name w:val="header"/>
    <w:basedOn w:val="Normal"/>
    <w:link w:val="En-tteCar"/>
    <w:uiPriority w:val="99"/>
    <w:unhideWhenUsed/>
    <w:rsid w:val="00356B13"/>
    <w:pPr>
      <w:tabs>
        <w:tab w:val="center" w:pos="4536"/>
        <w:tab w:val="right" w:pos="9072"/>
      </w:tabs>
      <w:spacing w:after="0"/>
    </w:pPr>
  </w:style>
  <w:style w:type="character" w:customStyle="1" w:styleId="En-tteCar">
    <w:name w:val="En-tête Car"/>
    <w:basedOn w:val="Policepardfaut"/>
    <w:link w:val="En-tte"/>
    <w:uiPriority w:val="99"/>
    <w:rsid w:val="00356B13"/>
    <w:rPr>
      <w:rFonts w:ascii="Calibri Light" w:hAnsi="Calibri Light" w:cs="Calibri Light"/>
      <w:sz w:val="24"/>
      <w:szCs w:val="24"/>
    </w:rPr>
  </w:style>
  <w:style w:type="table" w:customStyle="1" w:styleId="TableGrid1">
    <w:name w:val="Table Grid1"/>
    <w:basedOn w:val="TableauNormal"/>
    <w:next w:val="Grilledutableau"/>
    <w:uiPriority w:val="59"/>
    <w:rsid w:val="002B2A7D"/>
    <w:rPr>
      <w:rFonts w:asciiTheme="minorHAnsi" w:hAnsiTheme="minorHAnsi" w:cstheme="minorBidi"/>
      <w:kern w:val="0"/>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Marquedecommentaire">
    <w:name w:val="annotation reference"/>
    <w:basedOn w:val="Policepardfaut"/>
    <w:uiPriority w:val="99"/>
    <w:semiHidden/>
    <w:unhideWhenUsed/>
    <w:rsid w:val="002C3621"/>
    <w:rPr>
      <w:sz w:val="16"/>
      <w:szCs w:val="16"/>
    </w:rPr>
  </w:style>
  <w:style w:type="paragraph" w:styleId="Commentaire">
    <w:name w:val="annotation text"/>
    <w:basedOn w:val="Normal"/>
    <w:link w:val="CommentaireCar"/>
    <w:uiPriority w:val="99"/>
    <w:unhideWhenUsed/>
    <w:rsid w:val="002C3621"/>
    <w:rPr>
      <w:sz w:val="20"/>
      <w:szCs w:val="20"/>
    </w:rPr>
  </w:style>
  <w:style w:type="character" w:customStyle="1" w:styleId="CommentaireCar">
    <w:name w:val="Commentaire Car"/>
    <w:basedOn w:val="Policepardfaut"/>
    <w:link w:val="Commentaire"/>
    <w:uiPriority w:val="99"/>
    <w:rsid w:val="002C3621"/>
    <w:rPr>
      <w:rFonts w:ascii="Calibri Light" w:hAnsi="Calibri Light" w:cs="Calibri Light"/>
    </w:rPr>
  </w:style>
  <w:style w:type="paragraph" w:styleId="Objetducommentaire">
    <w:name w:val="annotation subject"/>
    <w:basedOn w:val="Commentaire"/>
    <w:next w:val="Commentaire"/>
    <w:link w:val="ObjetducommentaireCar"/>
    <w:uiPriority w:val="99"/>
    <w:semiHidden/>
    <w:unhideWhenUsed/>
    <w:rsid w:val="002C3621"/>
    <w:rPr>
      <w:b/>
      <w:bCs/>
    </w:rPr>
  </w:style>
  <w:style w:type="character" w:customStyle="1" w:styleId="ObjetducommentaireCar">
    <w:name w:val="Objet du commentaire Car"/>
    <w:basedOn w:val="CommentaireCar"/>
    <w:link w:val="Objetducommentaire"/>
    <w:uiPriority w:val="99"/>
    <w:semiHidden/>
    <w:rsid w:val="002C3621"/>
    <w:rPr>
      <w:rFonts w:ascii="Calibri Light" w:hAnsi="Calibri Light" w:cs="Calibri Light"/>
      <w:b/>
      <w:bCs/>
    </w:rPr>
  </w:style>
  <w:style w:type="character" w:styleId="Lienhypertextesuivivisit">
    <w:name w:val="FollowedHyperlink"/>
    <w:basedOn w:val="Policepardfaut"/>
    <w:uiPriority w:val="99"/>
    <w:semiHidden/>
    <w:unhideWhenUsed/>
    <w:rsid w:val="00393EA1"/>
    <w:rPr>
      <w:color w:val="96607D" w:themeColor="followedHyperlink"/>
      <w:u w:val="single"/>
    </w:rPr>
  </w:style>
  <w:style w:type="paragraph" w:styleId="Textedebulles">
    <w:name w:val="Balloon Text"/>
    <w:basedOn w:val="Normal"/>
    <w:link w:val="TextedebullesCar"/>
    <w:uiPriority w:val="99"/>
    <w:semiHidden/>
    <w:unhideWhenUsed/>
    <w:rsid w:val="0070188C"/>
    <w:pPr>
      <w:spacing w:after="0"/>
    </w:pPr>
    <w:rPr>
      <w:rFonts w:ascii="Tahoma" w:hAnsi="Tahoma" w:cs="Tahoma"/>
      <w:sz w:val="16"/>
      <w:szCs w:val="16"/>
    </w:rPr>
  </w:style>
  <w:style w:type="character" w:customStyle="1" w:styleId="TextedebullesCar">
    <w:name w:val="Texte de bulles Car"/>
    <w:basedOn w:val="Policepardfaut"/>
    <w:link w:val="Textedebulles"/>
    <w:uiPriority w:val="99"/>
    <w:semiHidden/>
    <w:rsid w:val="0070188C"/>
    <w:rPr>
      <w:rFonts w:ascii="Tahoma" w:hAnsi="Tahoma" w:cs="Tahoma"/>
      <w:sz w:val="16"/>
      <w:szCs w:val="16"/>
    </w:rPr>
  </w:style>
  <w:style w:type="paragraph" w:styleId="NormalWeb">
    <w:name w:val="Normal (Web)"/>
    <w:basedOn w:val="Normal"/>
    <w:uiPriority w:val="99"/>
    <w:semiHidden/>
    <w:unhideWhenUsed/>
    <w:rsid w:val="007333FA"/>
    <w:rPr>
      <w:rFonts w:ascii="Times New Roman" w:hAnsi="Times New Roman" w:cs="Times New Roman"/>
    </w:rPr>
  </w:style>
  <w:style w:type="character" w:customStyle="1" w:styleId="Mentionnonrsolue2">
    <w:name w:val="Mention non résolue2"/>
    <w:basedOn w:val="Policepardfaut"/>
    <w:uiPriority w:val="99"/>
    <w:semiHidden/>
    <w:unhideWhenUsed/>
    <w:rsid w:val="00C02EE9"/>
    <w:rPr>
      <w:color w:val="605E5C"/>
      <w:shd w:val="clear" w:color="auto" w:fill="E1DFDD"/>
    </w:rPr>
  </w:style>
  <w:style w:type="character" w:styleId="Mentionnonrsolue">
    <w:name w:val="Unresolved Mention"/>
    <w:basedOn w:val="Policepardfaut"/>
    <w:uiPriority w:val="99"/>
    <w:semiHidden/>
    <w:unhideWhenUsed/>
    <w:rsid w:val="00267C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8576976">
      <w:bodyDiv w:val="1"/>
      <w:marLeft w:val="0"/>
      <w:marRight w:val="0"/>
      <w:marTop w:val="0"/>
      <w:marBottom w:val="0"/>
      <w:divBdr>
        <w:top w:val="none" w:sz="0" w:space="0" w:color="auto"/>
        <w:left w:val="none" w:sz="0" w:space="0" w:color="auto"/>
        <w:bottom w:val="none" w:sz="0" w:space="0" w:color="auto"/>
        <w:right w:val="none" w:sz="0" w:space="0" w:color="auto"/>
      </w:divBdr>
      <w:divsChild>
        <w:div w:id="282612647">
          <w:marLeft w:val="0"/>
          <w:marRight w:val="0"/>
          <w:marTop w:val="0"/>
          <w:marBottom w:val="0"/>
          <w:divBdr>
            <w:top w:val="none" w:sz="0" w:space="0" w:color="auto"/>
            <w:left w:val="none" w:sz="0" w:space="0" w:color="auto"/>
            <w:bottom w:val="none" w:sz="0" w:space="0" w:color="auto"/>
            <w:right w:val="none" w:sz="0" w:space="0" w:color="auto"/>
          </w:divBdr>
          <w:divsChild>
            <w:div w:id="728841634">
              <w:marLeft w:val="0"/>
              <w:marRight w:val="0"/>
              <w:marTop w:val="0"/>
              <w:marBottom w:val="0"/>
              <w:divBdr>
                <w:top w:val="none" w:sz="0" w:space="0" w:color="auto"/>
                <w:left w:val="none" w:sz="0" w:space="0" w:color="auto"/>
                <w:bottom w:val="none" w:sz="0" w:space="0" w:color="auto"/>
                <w:right w:val="none" w:sz="0" w:space="0" w:color="auto"/>
              </w:divBdr>
              <w:divsChild>
                <w:div w:id="1698505631">
                  <w:marLeft w:val="0"/>
                  <w:marRight w:val="0"/>
                  <w:marTop w:val="450"/>
                  <w:marBottom w:val="100"/>
                  <w:divBdr>
                    <w:top w:val="none" w:sz="0" w:space="0" w:color="auto"/>
                    <w:left w:val="none" w:sz="0" w:space="0" w:color="auto"/>
                    <w:bottom w:val="none" w:sz="0" w:space="0" w:color="auto"/>
                    <w:right w:val="none" w:sz="0" w:space="0" w:color="auto"/>
                  </w:divBdr>
                  <w:divsChild>
                    <w:div w:id="1977447958">
                      <w:marLeft w:val="0"/>
                      <w:marRight w:val="0"/>
                      <w:marTop w:val="450"/>
                      <w:marBottom w:val="100"/>
                      <w:divBdr>
                        <w:top w:val="none" w:sz="0" w:space="0" w:color="auto"/>
                        <w:left w:val="none" w:sz="0" w:space="0" w:color="auto"/>
                        <w:bottom w:val="none" w:sz="0" w:space="0" w:color="auto"/>
                        <w:right w:val="none" w:sz="0" w:space="0" w:color="auto"/>
                      </w:divBdr>
                    </w:div>
                  </w:divsChild>
                </w:div>
              </w:divsChild>
            </w:div>
          </w:divsChild>
        </w:div>
      </w:divsChild>
    </w:div>
    <w:div w:id="1850679356">
      <w:bodyDiv w:val="1"/>
      <w:marLeft w:val="0"/>
      <w:marRight w:val="0"/>
      <w:marTop w:val="0"/>
      <w:marBottom w:val="0"/>
      <w:divBdr>
        <w:top w:val="none" w:sz="0" w:space="0" w:color="auto"/>
        <w:left w:val="none" w:sz="0" w:space="0" w:color="auto"/>
        <w:bottom w:val="none" w:sz="0" w:space="0" w:color="auto"/>
        <w:right w:val="none" w:sz="0" w:space="0" w:color="auto"/>
      </w:divBdr>
      <w:divsChild>
        <w:div w:id="1416974398">
          <w:marLeft w:val="0"/>
          <w:marRight w:val="0"/>
          <w:marTop w:val="0"/>
          <w:marBottom w:val="0"/>
          <w:divBdr>
            <w:top w:val="none" w:sz="0" w:space="0" w:color="auto"/>
            <w:left w:val="none" w:sz="0" w:space="0" w:color="auto"/>
            <w:bottom w:val="none" w:sz="0" w:space="0" w:color="auto"/>
            <w:right w:val="none" w:sz="0" w:space="0" w:color="auto"/>
          </w:divBdr>
          <w:divsChild>
            <w:div w:id="603878243">
              <w:marLeft w:val="0"/>
              <w:marRight w:val="0"/>
              <w:marTop w:val="0"/>
              <w:marBottom w:val="0"/>
              <w:divBdr>
                <w:top w:val="none" w:sz="0" w:space="0" w:color="auto"/>
                <w:left w:val="none" w:sz="0" w:space="0" w:color="auto"/>
                <w:bottom w:val="none" w:sz="0" w:space="0" w:color="auto"/>
                <w:right w:val="none" w:sz="0" w:space="0" w:color="auto"/>
              </w:divBdr>
              <w:divsChild>
                <w:div w:id="410271342">
                  <w:marLeft w:val="0"/>
                  <w:marRight w:val="0"/>
                  <w:marTop w:val="450"/>
                  <w:marBottom w:val="100"/>
                  <w:divBdr>
                    <w:top w:val="none" w:sz="0" w:space="0" w:color="auto"/>
                    <w:left w:val="none" w:sz="0" w:space="0" w:color="auto"/>
                    <w:bottom w:val="none" w:sz="0" w:space="0" w:color="auto"/>
                    <w:right w:val="none" w:sz="0" w:space="0" w:color="auto"/>
                  </w:divBdr>
                  <w:divsChild>
                    <w:div w:id="1181509089">
                      <w:marLeft w:val="0"/>
                      <w:marRight w:val="0"/>
                      <w:marTop w:val="45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coe.int/fr/web/common-european-framework-reference-languages" TargetMode="External"/><Relationship Id="rId18" Type="http://schemas.openxmlformats.org/officeDocument/2006/relationships/hyperlink" Target="http://www.ademe.fr/"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planetezerodechet.fr/pollution-numerique-gestes-a-adopter-reduire-limiter/" TargetMode="External"/><Relationship Id="rId7" Type="http://schemas.openxmlformats.org/officeDocument/2006/relationships/endnotes" Target="endnotes.xml"/><Relationship Id="rId12" Type="http://schemas.openxmlformats.org/officeDocument/2006/relationships/hyperlink" Target="https://publications.jrc.ec.europa.eu/repository/handle/JRC128040" TargetMode="External"/><Relationship Id="rId17" Type="http://schemas.openxmlformats.org/officeDocument/2006/relationships/hyperlink" Target="https://theshiftproject.org/" TargetMode="External"/><Relationship Id="rId25" Type="http://schemas.openxmlformats.org/officeDocument/2006/relationships/hyperlink" Target="file:///D:\ARCHIVES%20UVED\5%20-%20PROJETS%20UVED\Projet%202D\Chartage%20documents\contact@fondation-uved.fr" TargetMode="External"/><Relationship Id="rId2" Type="http://schemas.openxmlformats.org/officeDocument/2006/relationships/numbering" Target="numbering.xml"/><Relationship Id="rId16" Type="http://schemas.openxmlformats.org/officeDocument/2006/relationships/hyperlink" Target="https://institutnr.org/" TargetMode="External"/><Relationship Id="rId20" Type="http://schemas.openxmlformats.org/officeDocument/2006/relationships/hyperlink" Target="https://slator.com/which-language-pair-emits-most-carbon-machine-translation/"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yperlink" Target="https://www.ecoindex.fr/" TargetMode="External"/><Relationship Id="rId23" Type="http://schemas.openxmlformats.org/officeDocument/2006/relationships/hyperlink" Target="http://creativecommons.org/licenses/by-nc-sa/4.0/" TargetMode="External"/><Relationship Id="rId28"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hyperlink" Target="https://www.rte-france.com/bases-electricite/consommation-electricite/essor-data-centers-france" TargetMode="External"/><Relationship Id="rId4" Type="http://schemas.openxmlformats.org/officeDocument/2006/relationships/settings" Target="settings.xml"/><Relationship Id="rId9" Type="http://schemas.openxmlformats.org/officeDocument/2006/relationships/hyperlink" Target="https://publications.jrc.ec.europa.eu/repository/handle/JRC128040" TargetMode="External"/><Relationship Id="rId14" Type="http://schemas.openxmlformats.org/officeDocument/2006/relationships/hyperlink" Target="http://www.notre-environnement.gouv.fr" TargetMode="External"/><Relationship Id="rId22" Type="http://schemas.openxmlformats.org/officeDocument/2006/relationships/hyperlink" Target="https://moodle.uved.fr/mod/h5pactivity/view.php?id=9539" TargetMode="External"/><Relationship Id="rId27"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39F42E-FC73-4A24-99B9-9514B67D5D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1</Pages>
  <Words>1360</Words>
  <Characters>7485</Characters>
  <Application>Microsoft Office Word</Application>
  <DocSecurity>0</DocSecurity>
  <Lines>62</Lines>
  <Paragraphs>17</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Gabrielle CALVET</dc:creator>
  <cp:keywords/>
  <dc:description/>
  <cp:lastModifiedBy>Elsa Simon</cp:lastModifiedBy>
  <cp:revision>24</cp:revision>
  <dcterms:created xsi:type="dcterms:W3CDTF">2026-08-21T12:13:00Z</dcterms:created>
  <dcterms:modified xsi:type="dcterms:W3CDTF">2026-08-26T09:55:00Z</dcterms:modified>
</cp:coreProperties>
</file>