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4DA39" w14:textId="77777777" w:rsidR="005F6855" w:rsidRDefault="005F6855" w:rsidP="0077451E"/>
    <w:p w14:paraId="08A2F6E7" w14:textId="75D1DF80" w:rsidR="000A114F" w:rsidRPr="00F14AB0" w:rsidRDefault="000A114F" w:rsidP="000A114F">
      <w:pPr>
        <w:pStyle w:val="Titre1"/>
        <w:jc w:val="center"/>
      </w:pPr>
      <w:r>
        <w:rPr>
          <w:sz w:val="44"/>
          <w:szCs w:val="44"/>
        </w:rPr>
        <w:t>T</w:t>
      </w:r>
      <w:r w:rsidR="007A2085">
        <w:rPr>
          <w:sz w:val="44"/>
          <w:szCs w:val="44"/>
        </w:rPr>
        <w:t>D</w:t>
      </w:r>
      <w:r>
        <w:rPr>
          <w:sz w:val="44"/>
          <w:szCs w:val="44"/>
        </w:rPr>
        <w:t xml:space="preserve"> sur les objectifs de la Convention citoyenne pour le Climat</w:t>
      </w:r>
    </w:p>
    <w:p w14:paraId="169CADF8" w14:textId="77777777" w:rsidR="005F6855" w:rsidRDefault="005F6855" w:rsidP="0077451E"/>
    <w:p w14:paraId="5E8B9240" w14:textId="3FD03091" w:rsidR="004C5FAB" w:rsidRPr="004C5FAB" w:rsidRDefault="004C5FAB" w:rsidP="004C5FAB">
      <w:pPr>
        <w:pBdr>
          <w:bottom w:val="single" w:sz="6" w:space="0" w:color="EA661E"/>
        </w:pBdr>
        <w:spacing w:before="200" w:after="0" w:line="276" w:lineRule="auto"/>
        <w:jc w:val="both"/>
        <w:outlineLvl w:val="4"/>
        <w:rPr>
          <w:rFonts w:ascii="Calibri Light" w:eastAsia="Times New Roman" w:hAnsi="Calibri Light" w:cs="Calibri Light"/>
          <w:color w:val="EA661E"/>
          <w:spacing w:val="10"/>
          <w:kern w:val="0"/>
          <w:sz w:val="32"/>
          <w:szCs w:val="20"/>
          <w:lang w:eastAsia="fr-FR"/>
          <w14:ligatures w14:val="none"/>
        </w:rPr>
      </w:pPr>
      <w:r>
        <w:rPr>
          <w:rFonts w:ascii="Calibri Light" w:eastAsia="Times New Roman" w:hAnsi="Calibri Light" w:cs="Calibri Light"/>
          <w:color w:val="EA661E"/>
          <w:spacing w:val="10"/>
          <w:kern w:val="0"/>
          <w:sz w:val="32"/>
          <w:szCs w:val="20"/>
          <w:lang w:eastAsia="fr-FR"/>
          <w14:ligatures w14:val="none"/>
        </w:rPr>
        <w:t>Contexte de travail</w:t>
      </w:r>
    </w:p>
    <w:p w14:paraId="5634A7A8" w14:textId="09741676" w:rsidR="0077451E" w:rsidRDefault="005F6855" w:rsidP="0077451E">
      <w:r w:rsidRPr="00F14AB0">
        <w:rPr>
          <w:noProof/>
          <w:sz w:val="44"/>
          <w:szCs w:val="44"/>
          <w:lang w:eastAsia="fr-FR"/>
        </w:rPr>
        <w:drawing>
          <wp:anchor distT="0" distB="0" distL="114300" distR="114300" simplePos="0" relativeHeight="251659264" behindDoc="0" locked="0" layoutInCell="1" allowOverlap="1" wp14:anchorId="135F87F9" wp14:editId="48B24BA4">
            <wp:simplePos x="0" y="0"/>
            <wp:positionH relativeFrom="page">
              <wp:align>left</wp:align>
            </wp:positionH>
            <wp:positionV relativeFrom="page">
              <wp:align>top</wp:align>
            </wp:positionV>
            <wp:extent cx="7559675" cy="1781810"/>
            <wp:effectExtent l="0" t="0" r="3175" b="8890"/>
            <wp:wrapTopAndBottom/>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o_Doc_S3C-Anthropo_2.jp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781810"/>
                    </a:xfrm>
                    <a:prstGeom prst="rect">
                      <a:avLst/>
                    </a:prstGeom>
                  </pic:spPr>
                </pic:pic>
              </a:graphicData>
            </a:graphic>
            <wp14:sizeRelH relativeFrom="margin">
              <wp14:pctWidth>0</wp14:pctWidth>
            </wp14:sizeRelH>
            <wp14:sizeRelV relativeFrom="margin">
              <wp14:pctHeight>0</wp14:pctHeight>
            </wp14:sizeRelV>
          </wp:anchor>
        </w:drawing>
      </w:r>
    </w:p>
    <w:p w14:paraId="01E3C0C4" w14:textId="373AD932" w:rsidR="0077451E" w:rsidRDefault="0077451E" w:rsidP="0077451E">
      <w:r>
        <w:t>Public : Etudiants L2 Chimie (100) S3</w:t>
      </w:r>
    </w:p>
    <w:p w14:paraId="50AB1C39" w14:textId="5D74D000" w:rsidR="0077451E" w:rsidRDefault="007A2085" w:rsidP="0077451E">
      <w:r>
        <w:t>Déroulé du cours et place du TD</w:t>
      </w:r>
      <w:r w:rsidR="0077451E">
        <w:t> :</w:t>
      </w:r>
    </w:p>
    <w:p w14:paraId="2CD26C23" w14:textId="77777777" w:rsidR="0077451E" w:rsidRDefault="0077451E" w:rsidP="0077451E">
      <w:pPr>
        <w:pStyle w:val="Paragraphedeliste"/>
        <w:numPr>
          <w:ilvl w:val="0"/>
          <w:numId w:val="1"/>
        </w:numPr>
      </w:pPr>
      <w:r w:rsidRPr="0077451E">
        <w:t>4 CM "classiques"</w:t>
      </w:r>
    </w:p>
    <w:p w14:paraId="3D1B3592" w14:textId="24B96845" w:rsidR="0077451E" w:rsidRDefault="0077451E" w:rsidP="0077451E">
      <w:pPr>
        <w:pStyle w:val="Paragraphedeliste"/>
        <w:numPr>
          <w:ilvl w:val="0"/>
          <w:numId w:val="1"/>
        </w:numPr>
      </w:pPr>
      <w:r>
        <w:t>4</w:t>
      </w:r>
      <w:r w:rsidRPr="0077451E">
        <w:t xml:space="preserve"> séances de TD</w:t>
      </w:r>
      <w:r w:rsidR="00F82F88">
        <w:t xml:space="preserve"> </w:t>
      </w:r>
    </w:p>
    <w:p w14:paraId="3D517050" w14:textId="2DDB0FEA" w:rsidR="0077451E" w:rsidRDefault="0077451E" w:rsidP="0077451E">
      <w:pPr>
        <w:pStyle w:val="Paragraphedeliste"/>
        <w:numPr>
          <w:ilvl w:val="1"/>
          <w:numId w:val="1"/>
        </w:numPr>
      </w:pPr>
      <w:r>
        <w:t xml:space="preserve">1 TD sur les gestes individuels type tri, régime végétarien (conclusion : </w:t>
      </w:r>
      <w:r w:rsidRPr="0077451E">
        <w:t>pas suffisants pour atteindre les 2t/an/français en 2050, il faut des réformes systémiques</w:t>
      </w:r>
      <w:r>
        <w:t>).</w:t>
      </w:r>
    </w:p>
    <w:p w14:paraId="2A908C0A" w14:textId="6945FEEB" w:rsidR="0077451E" w:rsidRDefault="0077451E" w:rsidP="0077451E">
      <w:pPr>
        <w:pStyle w:val="Paragraphedeliste"/>
        <w:numPr>
          <w:ilvl w:val="1"/>
          <w:numId w:val="1"/>
        </w:numPr>
      </w:pPr>
      <w:r>
        <w:t xml:space="preserve">1 TD </w:t>
      </w:r>
      <w:r w:rsidRPr="0077451E">
        <w:t>dédié au calcul de l'empreinte carbone individuelle et les réflexions que cela génère</w:t>
      </w:r>
    </w:p>
    <w:p w14:paraId="46A990FB" w14:textId="57CB24DF" w:rsidR="0077451E" w:rsidRDefault="0077451E" w:rsidP="0077451E">
      <w:pPr>
        <w:pStyle w:val="Paragraphedeliste"/>
        <w:numPr>
          <w:ilvl w:val="1"/>
          <w:numId w:val="1"/>
        </w:numPr>
      </w:pPr>
      <w:r>
        <w:t xml:space="preserve">1 TD de présentation de </w:t>
      </w:r>
      <w:r w:rsidRPr="0077451E">
        <w:t>la Convention Citoyenne pour le Climat de 2019-2020, l'esprit de cette CCC et une de ses inspiratrices, à savoir les CC en Irlande, notamment celle sur le droit à l'avortement qui a fait pass</w:t>
      </w:r>
      <w:r>
        <w:t>er</w:t>
      </w:r>
      <w:r w:rsidRPr="0077451E">
        <w:t xml:space="preserve"> en 2018 après un référendum (66% de vote pour), l'avortement, d'un crime passible de plusieurs années de prison, à un droit. Ce qui montre la confiance qu'ont eu les </w:t>
      </w:r>
      <w:proofErr w:type="spellStart"/>
      <w:r w:rsidRPr="0077451E">
        <w:t>citoyen.nes</w:t>
      </w:r>
      <w:proofErr w:type="spellEnd"/>
      <w:r w:rsidRPr="0077451E">
        <w:t xml:space="preserve"> </w:t>
      </w:r>
      <w:r w:rsidRPr="000E35D2">
        <w:t>irlandais.es</w:t>
      </w:r>
      <w:r w:rsidRPr="0077451E">
        <w:t xml:space="preserve"> dans les recommandations faites par les </w:t>
      </w:r>
      <w:r w:rsidRPr="000E35D2">
        <w:t>citoyen.es</w:t>
      </w:r>
      <w:r w:rsidRPr="0077451E">
        <w:t xml:space="preserve"> </w:t>
      </w:r>
      <w:r w:rsidRPr="000E35D2">
        <w:t>tiré.es</w:t>
      </w:r>
      <w:r w:rsidRPr="0077451E">
        <w:t xml:space="preserve"> au sort. </w:t>
      </w:r>
    </w:p>
    <w:p w14:paraId="32BAB218" w14:textId="29949A34" w:rsidR="00F82F88" w:rsidRPr="007A2085" w:rsidRDefault="00F82F88" w:rsidP="0077451E">
      <w:pPr>
        <w:pStyle w:val="Paragraphedeliste"/>
        <w:numPr>
          <w:ilvl w:val="1"/>
          <w:numId w:val="1"/>
        </w:numPr>
      </w:pPr>
      <w:r>
        <w:t xml:space="preserve">1 TD </w:t>
      </w:r>
      <w:r w:rsidRPr="000A114F">
        <w:rPr>
          <w:b/>
          <w:bCs/>
        </w:rPr>
        <w:t>décrit ci-dessous</w:t>
      </w:r>
    </w:p>
    <w:p w14:paraId="3A0975E5" w14:textId="77777777" w:rsidR="007A2085" w:rsidRDefault="007A2085" w:rsidP="007A2085"/>
    <w:p w14:paraId="55D0EA13" w14:textId="63688339" w:rsidR="007A2085" w:rsidRPr="004C5FAB" w:rsidRDefault="007A2085" w:rsidP="007A2085">
      <w:pPr>
        <w:pBdr>
          <w:bottom w:val="single" w:sz="6" w:space="0" w:color="EA661E"/>
        </w:pBdr>
        <w:spacing w:before="200" w:after="0" w:line="276" w:lineRule="auto"/>
        <w:jc w:val="both"/>
        <w:outlineLvl w:val="4"/>
        <w:rPr>
          <w:rFonts w:ascii="Calibri Light" w:eastAsia="Times New Roman" w:hAnsi="Calibri Light" w:cs="Calibri Light"/>
          <w:color w:val="EA661E"/>
          <w:spacing w:val="10"/>
          <w:kern w:val="0"/>
          <w:sz w:val="32"/>
          <w:szCs w:val="20"/>
          <w:lang w:eastAsia="fr-FR"/>
          <w14:ligatures w14:val="none"/>
        </w:rPr>
      </w:pPr>
      <w:r>
        <w:rPr>
          <w:rFonts w:ascii="Calibri Light" w:eastAsia="Times New Roman" w:hAnsi="Calibri Light" w:cs="Calibri Light"/>
          <w:color w:val="EA661E"/>
          <w:spacing w:val="10"/>
          <w:kern w:val="0"/>
          <w:sz w:val="32"/>
          <w:szCs w:val="20"/>
          <w:lang w:eastAsia="fr-FR"/>
          <w14:ligatures w14:val="none"/>
        </w:rPr>
        <w:t>Déroulé du TD</w:t>
      </w:r>
    </w:p>
    <w:p w14:paraId="52DF2666" w14:textId="77777777" w:rsidR="007A2085" w:rsidRDefault="007A2085" w:rsidP="007A2085"/>
    <w:p w14:paraId="55DC5186" w14:textId="3B7F0D9B" w:rsidR="00D21433" w:rsidRDefault="009E1639" w:rsidP="00C521EA">
      <w:r>
        <w:t>Modalité</w:t>
      </w:r>
      <w:r w:rsidR="007A2085">
        <w:t>s</w:t>
      </w:r>
      <w:r>
        <w:t xml:space="preserve"> de travail : </w:t>
      </w:r>
    </w:p>
    <w:p w14:paraId="70A6855A" w14:textId="77777777" w:rsidR="00D21433" w:rsidRDefault="00F456FB" w:rsidP="00D21433">
      <w:pPr>
        <w:pStyle w:val="Paragraphedeliste"/>
        <w:numPr>
          <w:ilvl w:val="0"/>
          <w:numId w:val="5"/>
        </w:numPr>
      </w:pPr>
      <w:r>
        <w:t xml:space="preserve">4 groupes de TD, divisés en </w:t>
      </w:r>
      <w:r w:rsidR="009E1639">
        <w:t>équipe</w:t>
      </w:r>
      <w:r>
        <w:t>s</w:t>
      </w:r>
      <w:r w:rsidR="009E1639">
        <w:t xml:space="preserve"> de 3 ou 4 étudiant.es</w:t>
      </w:r>
      <w:r w:rsidR="00C521EA">
        <w:t xml:space="preserve"> </w:t>
      </w:r>
    </w:p>
    <w:p w14:paraId="04938602" w14:textId="0DEBAA69" w:rsidR="00C521EA" w:rsidRDefault="00C521EA" w:rsidP="00D21433">
      <w:pPr>
        <w:pStyle w:val="Paragraphedeliste"/>
        <w:numPr>
          <w:ilvl w:val="0"/>
          <w:numId w:val="5"/>
        </w:numPr>
      </w:pPr>
      <w:r>
        <w:t>3 séances de 2H (mode projet)</w:t>
      </w:r>
      <w:r w:rsidR="00D21433">
        <w:t xml:space="preserve"> espacées de 2 semaines</w:t>
      </w:r>
    </w:p>
    <w:p w14:paraId="3A9D8CB5" w14:textId="00688437" w:rsidR="00C521EA" w:rsidRDefault="00C521EA" w:rsidP="0077451E">
      <w:r>
        <w:lastRenderedPageBreak/>
        <w:t xml:space="preserve">Travail préparatoire : </w:t>
      </w:r>
    </w:p>
    <w:p w14:paraId="6EB87F6C" w14:textId="55C9D281" w:rsidR="002E3C62" w:rsidRDefault="002E3C62" w:rsidP="00C521EA">
      <w:pPr>
        <w:pStyle w:val="Paragraphedeliste"/>
        <w:numPr>
          <w:ilvl w:val="0"/>
          <w:numId w:val="4"/>
        </w:numPr>
      </w:pPr>
      <w:r>
        <w:t xml:space="preserve">25 objectifs sélectionnés </w:t>
      </w:r>
      <w:r w:rsidR="00F456FB">
        <w:t xml:space="preserve">par l’équipe enseignante </w:t>
      </w:r>
      <w:r>
        <w:t>dans la CCC</w:t>
      </w:r>
    </w:p>
    <w:p w14:paraId="08FE7B75" w14:textId="2D270020" w:rsidR="002E3C62" w:rsidRDefault="002E3C62" w:rsidP="00C521EA">
      <w:pPr>
        <w:pStyle w:val="Paragraphedeliste"/>
        <w:numPr>
          <w:ilvl w:val="0"/>
          <w:numId w:val="4"/>
        </w:numPr>
      </w:pPr>
      <w:r>
        <w:t>3 objectifs sont choisis et classés par chaque équipe</w:t>
      </w:r>
    </w:p>
    <w:p w14:paraId="4E1A7299" w14:textId="527B0FB6" w:rsidR="002E3C62" w:rsidRDefault="002E3C62" w:rsidP="00C521EA">
      <w:pPr>
        <w:pStyle w:val="Paragraphedeliste"/>
        <w:numPr>
          <w:ilvl w:val="0"/>
          <w:numId w:val="4"/>
        </w:numPr>
      </w:pPr>
      <w:r>
        <w:t xml:space="preserve">1 objectif est attribué </w:t>
      </w:r>
      <w:r w:rsidR="00F456FB">
        <w:t xml:space="preserve">par l’équipe enseignante </w:t>
      </w:r>
      <w:r>
        <w:t>à chaque équipe</w:t>
      </w:r>
      <w:r w:rsidR="00F456FB">
        <w:t xml:space="preserve"> étudiante</w:t>
      </w:r>
    </w:p>
    <w:p w14:paraId="6BECAA6E" w14:textId="77777777" w:rsidR="000A114F" w:rsidRDefault="000A114F" w:rsidP="000A114F">
      <w:pPr>
        <w:pStyle w:val="Paragraphedeliste"/>
      </w:pPr>
    </w:p>
    <w:p w14:paraId="1AF6057B" w14:textId="099C4B3B" w:rsidR="00F456FB" w:rsidRDefault="00F456FB" w:rsidP="0077451E">
      <w:r>
        <w:t>Lecture et réflexion sur l’objectif</w:t>
      </w:r>
      <w:r w:rsidR="000A114F">
        <w:t xml:space="preserve"> : </w:t>
      </w:r>
    </w:p>
    <w:p w14:paraId="7B2A44F5" w14:textId="60FBED59" w:rsidR="00F456FB" w:rsidRDefault="00F456FB" w:rsidP="00F456FB">
      <w:pPr>
        <w:pStyle w:val="Paragraphedeliste"/>
        <w:numPr>
          <w:ilvl w:val="0"/>
          <w:numId w:val="3"/>
        </w:numPr>
      </w:pPr>
      <w:r>
        <w:t>Quel constat ?</w:t>
      </w:r>
    </w:p>
    <w:p w14:paraId="5773E705" w14:textId="0A01B543" w:rsidR="00F456FB" w:rsidRDefault="00F456FB" w:rsidP="00F456FB">
      <w:pPr>
        <w:pStyle w:val="Paragraphedeliste"/>
        <w:numPr>
          <w:ilvl w:val="0"/>
          <w:numId w:val="3"/>
        </w:numPr>
      </w:pPr>
      <w:r>
        <w:t>Quelles propositions ?</w:t>
      </w:r>
    </w:p>
    <w:p w14:paraId="1521B54E" w14:textId="0783F98C" w:rsidR="00F456FB" w:rsidRDefault="00F456FB" w:rsidP="00F456FB">
      <w:pPr>
        <w:pStyle w:val="Paragraphedeliste"/>
        <w:numPr>
          <w:ilvl w:val="0"/>
          <w:numId w:val="3"/>
        </w:numPr>
      </w:pPr>
      <w:r>
        <w:t xml:space="preserve">5 ans plus tard, cela a-t-il été traduit par des lois et si oui, comment ? </w:t>
      </w:r>
    </w:p>
    <w:p w14:paraId="7A557687" w14:textId="189977D8" w:rsidR="00F456FB" w:rsidRDefault="00F456FB" w:rsidP="00F456FB">
      <w:pPr>
        <w:pStyle w:val="Paragraphedeliste"/>
        <w:numPr>
          <w:ilvl w:val="0"/>
          <w:numId w:val="3"/>
        </w:numPr>
      </w:pPr>
      <w:r>
        <w:t>Quel a été l’écho dans l’espace public en France ?</w:t>
      </w:r>
    </w:p>
    <w:p w14:paraId="1189906D" w14:textId="53F33125" w:rsidR="00F456FB" w:rsidRDefault="00F456FB" w:rsidP="00F456FB">
      <w:pPr>
        <w:pStyle w:val="Paragraphedeliste"/>
        <w:numPr>
          <w:ilvl w:val="0"/>
          <w:numId w:val="3"/>
        </w:numPr>
      </w:pPr>
      <w:r>
        <w:t xml:space="preserve">Y a-t-il des lois similaires à l’étranger ? </w:t>
      </w:r>
    </w:p>
    <w:p w14:paraId="7DD0DA12" w14:textId="77777777" w:rsidR="00D21433" w:rsidRDefault="00F456FB" w:rsidP="00D25BCD">
      <w:pPr>
        <w:pStyle w:val="Paragraphedeliste"/>
        <w:numPr>
          <w:ilvl w:val="0"/>
          <w:numId w:val="3"/>
        </w:numPr>
      </w:pPr>
      <w:r>
        <w:t xml:space="preserve">Si cela n’a pas été fait : </w:t>
      </w:r>
      <w:r w:rsidR="0077451E" w:rsidRPr="0077451E">
        <w:t xml:space="preserve">aller plus loin dans les calculs en termes d'émissions de CO2 ou d'économie de CO2 et inscrire cela dans le concept des 9 limites planétaires. </w:t>
      </w:r>
    </w:p>
    <w:p w14:paraId="635810C7" w14:textId="77777777" w:rsidR="00D21433" w:rsidRDefault="00D21433" w:rsidP="00D21433">
      <w:pPr>
        <w:pStyle w:val="Paragraphedeliste"/>
      </w:pPr>
    </w:p>
    <w:p w14:paraId="6A4E4D68" w14:textId="504ADEF4" w:rsidR="00804E4C" w:rsidRDefault="00804E4C" w:rsidP="00D21433">
      <w:pPr>
        <w:pStyle w:val="Paragraphedeliste"/>
        <w:ind w:left="0"/>
      </w:pPr>
      <w:r>
        <w:t>Rendu :</w:t>
      </w:r>
    </w:p>
    <w:p w14:paraId="36A9862F" w14:textId="4602F403" w:rsidR="00804E4C" w:rsidRDefault="00804E4C" w:rsidP="00D21433">
      <w:pPr>
        <w:pStyle w:val="Paragraphedeliste"/>
        <w:numPr>
          <w:ilvl w:val="0"/>
          <w:numId w:val="6"/>
        </w:numPr>
      </w:pPr>
      <w:r>
        <w:t>Ecrit : I</w:t>
      </w:r>
      <w:r w:rsidR="0077451E" w:rsidRPr="0077451E">
        <w:t>nfographie</w:t>
      </w:r>
    </w:p>
    <w:p w14:paraId="1733C3B0" w14:textId="1A66DEF0" w:rsidR="0077451E" w:rsidRPr="0077451E" w:rsidRDefault="00804E4C" w:rsidP="00D21433">
      <w:pPr>
        <w:pStyle w:val="Paragraphedeliste"/>
        <w:numPr>
          <w:ilvl w:val="0"/>
          <w:numId w:val="6"/>
        </w:numPr>
      </w:pPr>
      <w:r>
        <w:t>Oral : Présentation</w:t>
      </w:r>
      <w:r w:rsidR="0077451E" w:rsidRPr="0077451E">
        <w:t xml:space="preserve"> orale de cette infographie devant le groupe TD au complet avec 2 des 4 chargés de TD comme jury.</w:t>
      </w:r>
    </w:p>
    <w:p w14:paraId="193E9D98" w14:textId="77777777" w:rsidR="00D21433" w:rsidRDefault="00D21433" w:rsidP="0077451E"/>
    <w:p w14:paraId="37E6EE4F" w14:textId="1992BDC0" w:rsidR="0077451E" w:rsidRPr="0077451E" w:rsidRDefault="00D21433" w:rsidP="0077451E">
      <w:r>
        <w:t xml:space="preserve">Commentaires : </w:t>
      </w:r>
      <w:r w:rsidR="0077451E" w:rsidRPr="00D21433">
        <w:rPr>
          <w:i/>
          <w:iCs/>
        </w:rPr>
        <w:t>Cela génère des discussions intéressantes et leur permet de se saisir d'enjeux du quotidien</w:t>
      </w:r>
      <w:r w:rsidR="00804E4C" w:rsidRPr="00D21433">
        <w:rPr>
          <w:i/>
          <w:iCs/>
        </w:rPr>
        <w:t xml:space="preserve"> </w:t>
      </w:r>
      <w:r w:rsidR="0077451E" w:rsidRPr="00D21433">
        <w:rPr>
          <w:i/>
          <w:iCs/>
        </w:rPr>
        <w:t>: suremballage, obligation de l'affichage de l'impact carbone pour les services et produits, place de la voiture dans l'espace urbain,</w:t>
      </w:r>
      <w:r w:rsidR="00804E4C" w:rsidRPr="00D21433">
        <w:rPr>
          <w:i/>
          <w:iCs/>
        </w:rPr>
        <w:t xml:space="preserve"> </w:t>
      </w:r>
      <w:r w:rsidR="0077451E" w:rsidRPr="00D21433">
        <w:rPr>
          <w:i/>
          <w:iCs/>
        </w:rPr>
        <w:t>... Tous les objectifs ne permettent pas de se projeter sur une "transition juste et équitable", mais certains comme la fermeture de lignes aériennes et la diminution du nombre de vols en France, ou quel modèle agricole pour nourrir 70 millions de francais.es à travers des coupons alimentaires pour aider les plus pauvres à acheter de la nourriture bio, le peuvent par exemple.</w:t>
      </w:r>
    </w:p>
    <w:p w14:paraId="480997D4" w14:textId="77777777" w:rsidR="0077451E" w:rsidRDefault="0077451E"/>
    <w:sectPr w:rsidR="007745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7248A"/>
    <w:multiLevelType w:val="hybridMultilevel"/>
    <w:tmpl w:val="F54AB9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492956"/>
    <w:multiLevelType w:val="hybridMultilevel"/>
    <w:tmpl w:val="40F08CA0"/>
    <w:lvl w:ilvl="0" w:tplc="BEAE969E">
      <w:start w:val="3"/>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FE456FE"/>
    <w:multiLevelType w:val="hybridMultilevel"/>
    <w:tmpl w:val="16FE7A20"/>
    <w:lvl w:ilvl="0" w:tplc="BEAE969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3D657DF"/>
    <w:multiLevelType w:val="hybridMultilevel"/>
    <w:tmpl w:val="D40423C2"/>
    <w:lvl w:ilvl="0" w:tplc="BEAE969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3F5677E"/>
    <w:multiLevelType w:val="hybridMultilevel"/>
    <w:tmpl w:val="56C8B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C028C8"/>
    <w:multiLevelType w:val="hybridMultilevel"/>
    <w:tmpl w:val="6AC808BA"/>
    <w:lvl w:ilvl="0" w:tplc="BEAE969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65474290">
    <w:abstractNumId w:val="0"/>
  </w:num>
  <w:num w:numId="2" w16cid:durableId="1848639870">
    <w:abstractNumId w:val="4"/>
  </w:num>
  <w:num w:numId="3" w16cid:durableId="184222451">
    <w:abstractNumId w:val="3"/>
  </w:num>
  <w:num w:numId="4" w16cid:durableId="1203248749">
    <w:abstractNumId w:val="5"/>
  </w:num>
  <w:num w:numId="5" w16cid:durableId="2111468970">
    <w:abstractNumId w:val="2"/>
  </w:num>
  <w:num w:numId="6" w16cid:durableId="341051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51E"/>
    <w:rsid w:val="000A114F"/>
    <w:rsid w:val="000E35D2"/>
    <w:rsid w:val="002E3C62"/>
    <w:rsid w:val="002E64CD"/>
    <w:rsid w:val="00427BF6"/>
    <w:rsid w:val="004C5FAB"/>
    <w:rsid w:val="005F6855"/>
    <w:rsid w:val="006215FE"/>
    <w:rsid w:val="0077451E"/>
    <w:rsid w:val="007A2085"/>
    <w:rsid w:val="00804E4C"/>
    <w:rsid w:val="009E1639"/>
    <w:rsid w:val="00A00179"/>
    <w:rsid w:val="00A301A0"/>
    <w:rsid w:val="00B914B2"/>
    <w:rsid w:val="00C521EA"/>
    <w:rsid w:val="00D21433"/>
    <w:rsid w:val="00D25BCD"/>
    <w:rsid w:val="00EB3D89"/>
    <w:rsid w:val="00F456FB"/>
    <w:rsid w:val="00F82F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44BB1"/>
  <w15:chartTrackingRefBased/>
  <w15:docId w15:val="{7AF5DBD7-407E-4B9D-B2C7-AE1F534A0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745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7745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77451E"/>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77451E"/>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77451E"/>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77451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7451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7451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7451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7451E"/>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77451E"/>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77451E"/>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77451E"/>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77451E"/>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77451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7451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7451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7451E"/>
    <w:rPr>
      <w:rFonts w:eastAsiaTheme="majorEastAsia" w:cstheme="majorBidi"/>
      <w:color w:val="272727" w:themeColor="text1" w:themeTint="D8"/>
    </w:rPr>
  </w:style>
  <w:style w:type="paragraph" w:styleId="Titre">
    <w:name w:val="Title"/>
    <w:basedOn w:val="Normal"/>
    <w:next w:val="Normal"/>
    <w:link w:val="TitreCar"/>
    <w:uiPriority w:val="10"/>
    <w:qFormat/>
    <w:rsid w:val="007745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7451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7451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7451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7451E"/>
    <w:pPr>
      <w:spacing w:before="160"/>
      <w:jc w:val="center"/>
    </w:pPr>
    <w:rPr>
      <w:i/>
      <w:iCs/>
      <w:color w:val="404040" w:themeColor="text1" w:themeTint="BF"/>
    </w:rPr>
  </w:style>
  <w:style w:type="character" w:customStyle="1" w:styleId="CitationCar">
    <w:name w:val="Citation Car"/>
    <w:basedOn w:val="Policepardfaut"/>
    <w:link w:val="Citation"/>
    <w:uiPriority w:val="29"/>
    <w:rsid w:val="0077451E"/>
    <w:rPr>
      <w:i/>
      <w:iCs/>
      <w:color w:val="404040" w:themeColor="text1" w:themeTint="BF"/>
    </w:rPr>
  </w:style>
  <w:style w:type="paragraph" w:styleId="Paragraphedeliste">
    <w:name w:val="List Paragraph"/>
    <w:basedOn w:val="Normal"/>
    <w:uiPriority w:val="34"/>
    <w:qFormat/>
    <w:rsid w:val="0077451E"/>
    <w:pPr>
      <w:ind w:left="720"/>
      <w:contextualSpacing/>
    </w:pPr>
  </w:style>
  <w:style w:type="character" w:styleId="Accentuationintense">
    <w:name w:val="Intense Emphasis"/>
    <w:basedOn w:val="Policepardfaut"/>
    <w:uiPriority w:val="21"/>
    <w:qFormat/>
    <w:rsid w:val="0077451E"/>
    <w:rPr>
      <w:i/>
      <w:iCs/>
      <w:color w:val="2F5496" w:themeColor="accent1" w:themeShade="BF"/>
    </w:rPr>
  </w:style>
  <w:style w:type="paragraph" w:styleId="Citationintense">
    <w:name w:val="Intense Quote"/>
    <w:basedOn w:val="Normal"/>
    <w:next w:val="Normal"/>
    <w:link w:val="CitationintenseCar"/>
    <w:uiPriority w:val="30"/>
    <w:qFormat/>
    <w:rsid w:val="007745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77451E"/>
    <w:rPr>
      <w:i/>
      <w:iCs/>
      <w:color w:val="2F5496" w:themeColor="accent1" w:themeShade="BF"/>
    </w:rPr>
  </w:style>
  <w:style w:type="character" w:styleId="Rfrenceintense">
    <w:name w:val="Intense Reference"/>
    <w:basedOn w:val="Policepardfaut"/>
    <w:uiPriority w:val="32"/>
    <w:qFormat/>
    <w:rsid w:val="0077451E"/>
    <w:rPr>
      <w:b/>
      <w:bCs/>
      <w:smallCaps/>
      <w:color w:val="2F5496" w:themeColor="accent1" w:themeShade="BF"/>
      <w:spacing w:val="5"/>
    </w:rPr>
  </w:style>
  <w:style w:type="character" w:styleId="Lienhypertexte">
    <w:name w:val="Hyperlink"/>
    <w:basedOn w:val="Policepardfaut"/>
    <w:uiPriority w:val="99"/>
    <w:unhideWhenUsed/>
    <w:rsid w:val="0077451E"/>
    <w:rPr>
      <w:color w:val="0563C1" w:themeColor="hyperlink"/>
      <w:u w:val="single"/>
    </w:rPr>
  </w:style>
  <w:style w:type="character" w:styleId="Mentionnonrsolue">
    <w:name w:val="Unresolved Mention"/>
    <w:basedOn w:val="Policepardfaut"/>
    <w:uiPriority w:val="99"/>
    <w:semiHidden/>
    <w:unhideWhenUsed/>
    <w:rsid w:val="00774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834892">
      <w:bodyDiv w:val="1"/>
      <w:marLeft w:val="0"/>
      <w:marRight w:val="0"/>
      <w:marTop w:val="0"/>
      <w:marBottom w:val="0"/>
      <w:divBdr>
        <w:top w:val="none" w:sz="0" w:space="0" w:color="auto"/>
        <w:left w:val="none" w:sz="0" w:space="0" w:color="auto"/>
        <w:bottom w:val="none" w:sz="0" w:space="0" w:color="auto"/>
        <w:right w:val="none" w:sz="0" w:space="0" w:color="auto"/>
      </w:divBdr>
      <w:divsChild>
        <w:div w:id="278488249">
          <w:marLeft w:val="0"/>
          <w:marRight w:val="0"/>
          <w:marTop w:val="0"/>
          <w:marBottom w:val="0"/>
          <w:divBdr>
            <w:top w:val="none" w:sz="0" w:space="0" w:color="auto"/>
            <w:left w:val="none" w:sz="0" w:space="0" w:color="auto"/>
            <w:bottom w:val="none" w:sz="0" w:space="0" w:color="auto"/>
            <w:right w:val="none" w:sz="0" w:space="0" w:color="auto"/>
          </w:divBdr>
        </w:div>
        <w:div w:id="1037194931">
          <w:marLeft w:val="0"/>
          <w:marRight w:val="0"/>
          <w:marTop w:val="0"/>
          <w:marBottom w:val="0"/>
          <w:divBdr>
            <w:top w:val="none" w:sz="0" w:space="0" w:color="auto"/>
            <w:left w:val="none" w:sz="0" w:space="0" w:color="auto"/>
            <w:bottom w:val="none" w:sz="0" w:space="0" w:color="auto"/>
            <w:right w:val="none" w:sz="0" w:space="0" w:color="auto"/>
          </w:divBdr>
        </w:div>
        <w:div w:id="1098410172">
          <w:marLeft w:val="0"/>
          <w:marRight w:val="0"/>
          <w:marTop w:val="0"/>
          <w:marBottom w:val="0"/>
          <w:divBdr>
            <w:top w:val="none" w:sz="0" w:space="0" w:color="auto"/>
            <w:left w:val="none" w:sz="0" w:space="0" w:color="auto"/>
            <w:bottom w:val="none" w:sz="0" w:space="0" w:color="auto"/>
            <w:right w:val="none" w:sz="0" w:space="0" w:color="auto"/>
          </w:divBdr>
        </w:div>
        <w:div w:id="288979486">
          <w:marLeft w:val="0"/>
          <w:marRight w:val="0"/>
          <w:marTop w:val="0"/>
          <w:marBottom w:val="0"/>
          <w:divBdr>
            <w:top w:val="none" w:sz="0" w:space="0" w:color="auto"/>
            <w:left w:val="none" w:sz="0" w:space="0" w:color="auto"/>
            <w:bottom w:val="none" w:sz="0" w:space="0" w:color="auto"/>
            <w:right w:val="none" w:sz="0" w:space="0" w:color="auto"/>
          </w:divBdr>
        </w:div>
        <w:div w:id="2125885353">
          <w:marLeft w:val="0"/>
          <w:marRight w:val="0"/>
          <w:marTop w:val="0"/>
          <w:marBottom w:val="0"/>
          <w:divBdr>
            <w:top w:val="none" w:sz="0" w:space="0" w:color="auto"/>
            <w:left w:val="none" w:sz="0" w:space="0" w:color="auto"/>
            <w:bottom w:val="none" w:sz="0" w:space="0" w:color="auto"/>
            <w:right w:val="none" w:sz="0" w:space="0" w:color="auto"/>
          </w:divBdr>
        </w:div>
        <w:div w:id="1272279186">
          <w:marLeft w:val="0"/>
          <w:marRight w:val="0"/>
          <w:marTop w:val="0"/>
          <w:marBottom w:val="0"/>
          <w:divBdr>
            <w:top w:val="none" w:sz="0" w:space="0" w:color="auto"/>
            <w:left w:val="none" w:sz="0" w:space="0" w:color="auto"/>
            <w:bottom w:val="none" w:sz="0" w:space="0" w:color="auto"/>
            <w:right w:val="none" w:sz="0" w:space="0" w:color="auto"/>
          </w:divBdr>
        </w:div>
        <w:div w:id="1222717814">
          <w:marLeft w:val="0"/>
          <w:marRight w:val="0"/>
          <w:marTop w:val="0"/>
          <w:marBottom w:val="0"/>
          <w:divBdr>
            <w:top w:val="none" w:sz="0" w:space="0" w:color="auto"/>
            <w:left w:val="none" w:sz="0" w:space="0" w:color="auto"/>
            <w:bottom w:val="none" w:sz="0" w:space="0" w:color="auto"/>
            <w:right w:val="none" w:sz="0" w:space="0" w:color="auto"/>
          </w:divBdr>
        </w:div>
      </w:divsChild>
    </w:div>
    <w:div w:id="870610212">
      <w:bodyDiv w:val="1"/>
      <w:marLeft w:val="0"/>
      <w:marRight w:val="0"/>
      <w:marTop w:val="0"/>
      <w:marBottom w:val="0"/>
      <w:divBdr>
        <w:top w:val="none" w:sz="0" w:space="0" w:color="auto"/>
        <w:left w:val="none" w:sz="0" w:space="0" w:color="auto"/>
        <w:bottom w:val="none" w:sz="0" w:space="0" w:color="auto"/>
        <w:right w:val="none" w:sz="0" w:space="0" w:color="auto"/>
      </w:divBdr>
      <w:divsChild>
        <w:div w:id="582295961">
          <w:marLeft w:val="0"/>
          <w:marRight w:val="0"/>
          <w:marTop w:val="0"/>
          <w:marBottom w:val="0"/>
          <w:divBdr>
            <w:top w:val="none" w:sz="0" w:space="0" w:color="auto"/>
            <w:left w:val="none" w:sz="0" w:space="0" w:color="auto"/>
            <w:bottom w:val="none" w:sz="0" w:space="0" w:color="auto"/>
            <w:right w:val="none" w:sz="0" w:space="0" w:color="auto"/>
          </w:divBdr>
        </w:div>
        <w:div w:id="239606629">
          <w:marLeft w:val="0"/>
          <w:marRight w:val="0"/>
          <w:marTop w:val="0"/>
          <w:marBottom w:val="0"/>
          <w:divBdr>
            <w:top w:val="none" w:sz="0" w:space="0" w:color="auto"/>
            <w:left w:val="none" w:sz="0" w:space="0" w:color="auto"/>
            <w:bottom w:val="none" w:sz="0" w:space="0" w:color="auto"/>
            <w:right w:val="none" w:sz="0" w:space="0" w:color="auto"/>
          </w:divBdr>
        </w:div>
        <w:div w:id="11735717">
          <w:marLeft w:val="0"/>
          <w:marRight w:val="0"/>
          <w:marTop w:val="0"/>
          <w:marBottom w:val="0"/>
          <w:divBdr>
            <w:top w:val="none" w:sz="0" w:space="0" w:color="auto"/>
            <w:left w:val="none" w:sz="0" w:space="0" w:color="auto"/>
            <w:bottom w:val="none" w:sz="0" w:space="0" w:color="auto"/>
            <w:right w:val="none" w:sz="0" w:space="0" w:color="auto"/>
          </w:divBdr>
        </w:div>
        <w:div w:id="1488285775">
          <w:marLeft w:val="0"/>
          <w:marRight w:val="0"/>
          <w:marTop w:val="0"/>
          <w:marBottom w:val="0"/>
          <w:divBdr>
            <w:top w:val="none" w:sz="0" w:space="0" w:color="auto"/>
            <w:left w:val="none" w:sz="0" w:space="0" w:color="auto"/>
            <w:bottom w:val="none" w:sz="0" w:space="0" w:color="auto"/>
            <w:right w:val="none" w:sz="0" w:space="0" w:color="auto"/>
          </w:divBdr>
        </w:div>
        <w:div w:id="818574585">
          <w:marLeft w:val="0"/>
          <w:marRight w:val="0"/>
          <w:marTop w:val="0"/>
          <w:marBottom w:val="0"/>
          <w:divBdr>
            <w:top w:val="none" w:sz="0" w:space="0" w:color="auto"/>
            <w:left w:val="none" w:sz="0" w:space="0" w:color="auto"/>
            <w:bottom w:val="none" w:sz="0" w:space="0" w:color="auto"/>
            <w:right w:val="none" w:sz="0" w:space="0" w:color="auto"/>
          </w:divBdr>
        </w:div>
        <w:div w:id="589975029">
          <w:marLeft w:val="0"/>
          <w:marRight w:val="0"/>
          <w:marTop w:val="0"/>
          <w:marBottom w:val="0"/>
          <w:divBdr>
            <w:top w:val="none" w:sz="0" w:space="0" w:color="auto"/>
            <w:left w:val="none" w:sz="0" w:space="0" w:color="auto"/>
            <w:bottom w:val="none" w:sz="0" w:space="0" w:color="auto"/>
            <w:right w:val="none" w:sz="0" w:space="0" w:color="auto"/>
          </w:divBdr>
        </w:div>
        <w:div w:id="1478766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386</Words>
  <Characters>2125</Characters>
  <Application>Microsoft Office Word</Application>
  <DocSecurity>0</DocSecurity>
  <Lines>17</Lines>
  <Paragraphs>5</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Travail sur les objectifs de la Convention citoyenne pour le Climat</vt:lpstr>
    </vt:vector>
  </TitlesOfParts>
  <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Boyer</dc:creator>
  <cp:keywords/>
  <dc:description/>
  <cp:lastModifiedBy>Charlotte Boyer</cp:lastModifiedBy>
  <cp:revision>2</cp:revision>
  <dcterms:created xsi:type="dcterms:W3CDTF">2025-06-03T08:06:00Z</dcterms:created>
  <dcterms:modified xsi:type="dcterms:W3CDTF">2025-06-03T08:06:00Z</dcterms:modified>
</cp:coreProperties>
</file>